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93F13" w14:textId="71FB342B" w:rsidR="005D48E4" w:rsidRPr="00A529EA" w:rsidRDefault="008C2A62" w:rsidP="00D70D1D">
      <w:pPr>
        <w:pStyle w:val="01JudulIndonesia"/>
        <w:rPr>
          <w:lang w:val="en-US"/>
        </w:rPr>
      </w:pPr>
      <w:bookmarkStart w:id="0" w:name="_Hlk22974417"/>
      <w:r w:rsidRPr="008C2A62">
        <w:rPr>
          <w:lang w:val="en-US"/>
        </w:rPr>
        <w:t>WE ARE ALL GOD’S CREATION: FREE TAKJIL ACTION AS PART OF RELIGIOUS MODERATION</w:t>
      </w:r>
    </w:p>
    <w:p w14:paraId="4D55B822" w14:textId="77777777" w:rsidR="005D48E4" w:rsidRPr="00A529EA" w:rsidRDefault="005D48E4" w:rsidP="005D48E4">
      <w:pPr>
        <w:jc w:val="center"/>
      </w:pPr>
    </w:p>
    <w:p w14:paraId="6C85D07B" w14:textId="77777777" w:rsidR="005D48E4" w:rsidRPr="00A529EA" w:rsidRDefault="005D48E4" w:rsidP="005D48E4">
      <w:pPr>
        <w:pStyle w:val="07AbstrakInggris"/>
        <w:rPr>
          <w:rFonts w:eastAsiaTheme="minorHAnsi"/>
          <w:b/>
          <w:i w:val="0"/>
          <w:sz w:val="24"/>
        </w:rPr>
      </w:pPr>
    </w:p>
    <w:p w14:paraId="649C009B" w14:textId="1E52FF5E" w:rsidR="005D48E4" w:rsidRPr="00A529EA" w:rsidRDefault="002C2AB3" w:rsidP="005D48E4">
      <w:pPr>
        <w:pStyle w:val="04Penulis"/>
        <w:rPr>
          <w:vertAlign w:val="superscript"/>
          <w:lang w:val="en-US"/>
        </w:rPr>
      </w:pPr>
      <w:r>
        <w:rPr>
          <w:lang w:val="en-US"/>
        </w:rPr>
        <w:t>Nency Aprilia Heydemans</w:t>
      </w:r>
      <w:r w:rsidR="005D48E4" w:rsidRPr="00A529EA">
        <w:rPr>
          <w:vertAlign w:val="superscript"/>
          <w:lang w:val="en-US"/>
        </w:rPr>
        <w:t>1</w:t>
      </w:r>
    </w:p>
    <w:p w14:paraId="4FD03950" w14:textId="734C5F05" w:rsidR="005D48E4" w:rsidRPr="00A529EA" w:rsidRDefault="005D48E4" w:rsidP="005D48E4">
      <w:pPr>
        <w:pStyle w:val="04Penulis"/>
        <w:rPr>
          <w:b w:val="0"/>
          <w:lang w:val="en-US"/>
        </w:rPr>
      </w:pPr>
      <w:r w:rsidRPr="00A529EA">
        <w:rPr>
          <w:b w:val="0"/>
          <w:vertAlign w:val="superscript"/>
          <w:lang w:val="en-US"/>
        </w:rPr>
        <w:t>1</w:t>
      </w:r>
      <w:r w:rsidR="002C2AB3">
        <w:rPr>
          <w:b w:val="0"/>
          <w:lang w:val="en-US"/>
        </w:rPr>
        <w:t>Institut Agama Kristen Negeri Manado</w:t>
      </w:r>
    </w:p>
    <w:p w14:paraId="02338756" w14:textId="21C02B6E" w:rsidR="005D48E4" w:rsidRPr="00A529EA" w:rsidRDefault="002C2AB3" w:rsidP="005D48E4">
      <w:pPr>
        <w:pStyle w:val="03Afiliasi"/>
        <w:rPr>
          <w:i/>
          <w:lang w:val="en-US"/>
        </w:rPr>
      </w:pPr>
      <w:proofErr w:type="spellStart"/>
      <w:r>
        <w:rPr>
          <w:i/>
          <w:lang w:val="en-US"/>
        </w:rPr>
        <w:t>Tateli</w:t>
      </w:r>
      <w:proofErr w:type="spellEnd"/>
      <w:r w:rsidR="005D48E4" w:rsidRPr="00A529EA">
        <w:rPr>
          <w:i/>
          <w:lang w:val="en-US"/>
        </w:rPr>
        <w:t xml:space="preserve">, </w:t>
      </w:r>
      <w:r>
        <w:rPr>
          <w:i/>
          <w:lang w:val="en-US"/>
        </w:rPr>
        <w:t>Sulawesi Utara</w:t>
      </w:r>
      <w:r w:rsidR="005D48E4" w:rsidRPr="00A529EA">
        <w:rPr>
          <w:i/>
          <w:lang w:val="en-US"/>
        </w:rPr>
        <w:t xml:space="preserve">, </w:t>
      </w:r>
      <w:r>
        <w:rPr>
          <w:i/>
          <w:lang w:val="en-US"/>
        </w:rPr>
        <w:t>Indonesia</w:t>
      </w:r>
    </w:p>
    <w:p w14:paraId="0DDB967B" w14:textId="6E90C138" w:rsidR="005D48E4" w:rsidRPr="00A529EA" w:rsidRDefault="002C2AB3" w:rsidP="005D48E4">
      <w:pPr>
        <w:pStyle w:val="03Afiliasi"/>
        <w:rPr>
          <w:i/>
          <w:color w:val="000000" w:themeColor="text1"/>
          <w:lang w:val="en-US"/>
        </w:rPr>
      </w:pPr>
      <w:r w:rsidRPr="002C2AB3">
        <w:rPr>
          <w:i/>
          <w:color w:val="000000" w:themeColor="text1"/>
          <w:lang w:val="en-US"/>
        </w:rPr>
        <w:t>nencyheydemans@iaknmanado.ac.id</w:t>
      </w:r>
    </w:p>
    <w:p w14:paraId="3C28B4EB" w14:textId="77777777" w:rsidR="005D48E4" w:rsidRPr="00A529EA" w:rsidRDefault="005D48E4" w:rsidP="005D48E4">
      <w:pPr>
        <w:pStyle w:val="03Afiliasi"/>
        <w:rPr>
          <w:lang w:val="en-US"/>
        </w:rPr>
      </w:pPr>
    </w:p>
    <w:p w14:paraId="00B169C0" w14:textId="5A722C35" w:rsidR="005D48E4" w:rsidRPr="00A529EA" w:rsidRDefault="00E7252B" w:rsidP="005D48E4">
      <w:pPr>
        <w:pStyle w:val="04Penulis"/>
        <w:rPr>
          <w:vertAlign w:val="superscript"/>
          <w:lang w:val="en-US"/>
        </w:rPr>
      </w:pPr>
      <w:r w:rsidRPr="006576D3">
        <w:rPr>
          <w:rStyle w:val="markedcontent"/>
        </w:rPr>
        <w:t>Jammer Prayerson Andalangi</w:t>
      </w:r>
      <w:r w:rsidRPr="00A529EA">
        <w:rPr>
          <w:vertAlign w:val="superscript"/>
          <w:lang w:val="en-US"/>
        </w:rPr>
        <w:t xml:space="preserve"> </w:t>
      </w:r>
      <w:r w:rsidR="005D48E4" w:rsidRPr="00A529EA">
        <w:rPr>
          <w:vertAlign w:val="superscript"/>
          <w:lang w:val="en-US"/>
        </w:rPr>
        <w:t>2</w:t>
      </w:r>
    </w:p>
    <w:p w14:paraId="4891CBCD" w14:textId="031B854F" w:rsidR="00E7252B" w:rsidRPr="00A529EA" w:rsidRDefault="005D48E4" w:rsidP="00E7252B">
      <w:pPr>
        <w:pStyle w:val="04Penulis"/>
        <w:rPr>
          <w:b w:val="0"/>
          <w:lang w:val="en-US"/>
        </w:rPr>
      </w:pPr>
      <w:r w:rsidRPr="00A529EA">
        <w:rPr>
          <w:b w:val="0"/>
          <w:vertAlign w:val="superscript"/>
          <w:lang w:val="en-US"/>
        </w:rPr>
        <w:t>2</w:t>
      </w:r>
      <w:r w:rsidR="00E7252B" w:rsidRPr="00E7252B">
        <w:rPr>
          <w:b w:val="0"/>
          <w:lang w:val="en-US"/>
        </w:rPr>
        <w:t xml:space="preserve"> </w:t>
      </w:r>
      <w:proofErr w:type="spellStart"/>
      <w:r w:rsidR="00E7252B">
        <w:rPr>
          <w:b w:val="0"/>
          <w:lang w:val="en-US"/>
        </w:rPr>
        <w:t>Institut</w:t>
      </w:r>
      <w:proofErr w:type="spellEnd"/>
      <w:r w:rsidR="00E7252B">
        <w:rPr>
          <w:b w:val="0"/>
          <w:lang w:val="en-US"/>
        </w:rPr>
        <w:t xml:space="preserve"> Agama Kristen Negeri Manado</w:t>
      </w:r>
    </w:p>
    <w:p w14:paraId="31329E14" w14:textId="1853B6B6" w:rsidR="005D48E4" w:rsidRPr="00E7252B" w:rsidRDefault="00E7252B" w:rsidP="00E7252B">
      <w:pPr>
        <w:pStyle w:val="03Afiliasi"/>
        <w:rPr>
          <w:i/>
          <w:lang w:val="en-US"/>
        </w:rPr>
      </w:pPr>
      <w:proofErr w:type="spellStart"/>
      <w:r>
        <w:rPr>
          <w:i/>
          <w:lang w:val="en-US"/>
        </w:rPr>
        <w:t>Tateli</w:t>
      </w:r>
      <w:proofErr w:type="spellEnd"/>
      <w:r w:rsidRPr="00A529EA">
        <w:rPr>
          <w:i/>
          <w:lang w:val="en-US"/>
        </w:rPr>
        <w:t xml:space="preserve">, </w:t>
      </w:r>
      <w:r>
        <w:rPr>
          <w:i/>
          <w:lang w:val="en-US"/>
        </w:rPr>
        <w:t>Sulawesi Utara</w:t>
      </w:r>
      <w:r w:rsidRPr="00A529EA">
        <w:rPr>
          <w:i/>
          <w:lang w:val="en-US"/>
        </w:rPr>
        <w:t xml:space="preserve">, </w:t>
      </w:r>
      <w:r>
        <w:rPr>
          <w:i/>
          <w:lang w:val="en-US"/>
        </w:rPr>
        <w:t>Indonesia</w:t>
      </w:r>
    </w:p>
    <w:p w14:paraId="281CD223" w14:textId="4AE2466C" w:rsidR="005D48E4" w:rsidRPr="00A529EA" w:rsidRDefault="00E7252B" w:rsidP="005D48E4">
      <w:pPr>
        <w:pStyle w:val="03Afiliasi"/>
        <w:rPr>
          <w:i/>
          <w:color w:val="000000" w:themeColor="text1"/>
          <w:lang w:val="en-US"/>
        </w:rPr>
      </w:pPr>
      <w:r w:rsidRPr="00E7252B">
        <w:rPr>
          <w:i/>
          <w:color w:val="000000" w:themeColor="text1"/>
          <w:lang w:val="en-US"/>
        </w:rPr>
        <w:t>jammerandalangi@iakn-manado.ac.id</w:t>
      </w:r>
    </w:p>
    <w:p w14:paraId="74B63E96" w14:textId="77777777" w:rsidR="005D48E4" w:rsidRPr="00A529EA" w:rsidRDefault="005D48E4" w:rsidP="005D48E4">
      <w:pPr>
        <w:pStyle w:val="03Afiliasi"/>
        <w:rPr>
          <w:lang w:val="en-US"/>
        </w:rPr>
      </w:pPr>
    </w:p>
    <w:p w14:paraId="0E8BF156" w14:textId="343DE973" w:rsidR="005D48E4" w:rsidRPr="00A529EA" w:rsidRDefault="00E7252B" w:rsidP="005D48E4">
      <w:pPr>
        <w:pStyle w:val="04Penulis"/>
        <w:rPr>
          <w:vertAlign w:val="superscript"/>
          <w:lang w:val="en-US"/>
        </w:rPr>
      </w:pPr>
      <w:r>
        <w:rPr>
          <w:lang w:val="en-US"/>
        </w:rPr>
        <w:t>Alon Mandimpu Nainggolan</w:t>
      </w:r>
      <w:r w:rsidR="005D48E4" w:rsidRPr="00A529EA">
        <w:rPr>
          <w:vertAlign w:val="superscript"/>
          <w:lang w:val="en-US"/>
        </w:rPr>
        <w:t>3</w:t>
      </w:r>
    </w:p>
    <w:p w14:paraId="29B63900" w14:textId="2C01FA3A" w:rsidR="005D48E4" w:rsidRPr="00A529EA" w:rsidRDefault="005D48E4" w:rsidP="005D48E4">
      <w:pPr>
        <w:pStyle w:val="04Penulis"/>
        <w:rPr>
          <w:b w:val="0"/>
          <w:lang w:val="en-US"/>
        </w:rPr>
      </w:pPr>
      <w:r w:rsidRPr="00A529EA">
        <w:rPr>
          <w:b w:val="0"/>
          <w:vertAlign w:val="superscript"/>
          <w:lang w:val="en-US"/>
        </w:rPr>
        <w:t>3</w:t>
      </w:r>
      <w:r w:rsidR="00E7252B" w:rsidRPr="00E7252B">
        <w:rPr>
          <w:b w:val="0"/>
          <w:lang w:val="en-US"/>
        </w:rPr>
        <w:t xml:space="preserve"> </w:t>
      </w:r>
      <w:proofErr w:type="spellStart"/>
      <w:r w:rsidR="00E7252B">
        <w:rPr>
          <w:b w:val="0"/>
          <w:lang w:val="en-US"/>
        </w:rPr>
        <w:t>Institut</w:t>
      </w:r>
      <w:proofErr w:type="spellEnd"/>
      <w:r w:rsidR="00E7252B">
        <w:rPr>
          <w:b w:val="0"/>
          <w:lang w:val="en-US"/>
        </w:rPr>
        <w:t xml:space="preserve"> Agama Kristen Negeri Manado</w:t>
      </w:r>
    </w:p>
    <w:p w14:paraId="58DC7F04" w14:textId="77777777" w:rsidR="00E7252B" w:rsidRPr="00E7252B" w:rsidRDefault="00E7252B" w:rsidP="00E7252B">
      <w:pPr>
        <w:pStyle w:val="03Afiliasi"/>
        <w:rPr>
          <w:i/>
          <w:lang w:val="en-US"/>
        </w:rPr>
      </w:pPr>
      <w:proofErr w:type="spellStart"/>
      <w:r>
        <w:rPr>
          <w:i/>
          <w:lang w:val="en-US"/>
        </w:rPr>
        <w:t>Tateli</w:t>
      </w:r>
      <w:proofErr w:type="spellEnd"/>
      <w:r w:rsidRPr="00A529EA">
        <w:rPr>
          <w:i/>
          <w:lang w:val="en-US"/>
        </w:rPr>
        <w:t xml:space="preserve">, </w:t>
      </w:r>
      <w:r>
        <w:rPr>
          <w:i/>
          <w:lang w:val="en-US"/>
        </w:rPr>
        <w:t>Sulawesi Utara</w:t>
      </w:r>
      <w:r w:rsidRPr="00A529EA">
        <w:rPr>
          <w:i/>
          <w:lang w:val="en-US"/>
        </w:rPr>
        <w:t xml:space="preserve">, </w:t>
      </w:r>
      <w:r>
        <w:rPr>
          <w:i/>
          <w:lang w:val="en-US"/>
        </w:rPr>
        <w:t>Indonesia</w:t>
      </w:r>
    </w:p>
    <w:p w14:paraId="229AE94B" w14:textId="511770B8" w:rsidR="005D48E4" w:rsidRPr="000363A8" w:rsidRDefault="00000000" w:rsidP="005D48E4">
      <w:pPr>
        <w:pStyle w:val="03Afiliasi"/>
        <w:rPr>
          <w:i/>
          <w:color w:val="000000" w:themeColor="text1"/>
          <w:lang w:val="en-US"/>
        </w:rPr>
      </w:pPr>
      <w:hyperlink r:id="rId8" w:history="1">
        <w:r w:rsidR="000363A8" w:rsidRPr="000363A8">
          <w:rPr>
            <w:rStyle w:val="Hyperlink"/>
            <w:i/>
            <w:color w:val="000000" w:themeColor="text1"/>
            <w:u w:val="none"/>
            <w:lang w:val="en-US"/>
          </w:rPr>
          <w:t>nainggolanalon1008@gmail.com</w:t>
        </w:r>
      </w:hyperlink>
    </w:p>
    <w:p w14:paraId="2EF63D6F" w14:textId="77777777" w:rsidR="000363A8" w:rsidRDefault="000363A8" w:rsidP="005D48E4">
      <w:pPr>
        <w:pStyle w:val="03Afiliasi"/>
        <w:rPr>
          <w:i/>
          <w:color w:val="000000" w:themeColor="text1"/>
          <w:lang w:val="en-US"/>
        </w:rPr>
      </w:pPr>
    </w:p>
    <w:p w14:paraId="1F9C9037" w14:textId="77777777" w:rsidR="000363A8" w:rsidRPr="00A529EA" w:rsidRDefault="000363A8" w:rsidP="005D48E4">
      <w:pPr>
        <w:pStyle w:val="03Afiliasi"/>
        <w:rPr>
          <w:lang w:val="en-US"/>
        </w:rPr>
      </w:pPr>
    </w:p>
    <w:p w14:paraId="29466906" w14:textId="0B354882" w:rsidR="000363A8" w:rsidRPr="00A529EA" w:rsidRDefault="000363A8" w:rsidP="000363A8">
      <w:pPr>
        <w:pStyle w:val="04Penulis"/>
        <w:rPr>
          <w:vertAlign w:val="superscript"/>
          <w:lang w:val="en-US"/>
        </w:rPr>
      </w:pPr>
      <w:proofErr w:type="spellStart"/>
      <w:r w:rsidRPr="000363A8">
        <w:rPr>
          <w:lang w:val="en-US"/>
        </w:rPr>
        <w:t>Octaniel</w:t>
      </w:r>
      <w:proofErr w:type="spellEnd"/>
      <w:r w:rsidRPr="000363A8">
        <w:rPr>
          <w:lang w:val="en-US"/>
        </w:rPr>
        <w:t xml:space="preserve"> Michael Kasiahe</w:t>
      </w:r>
      <w:r>
        <w:rPr>
          <w:vertAlign w:val="superscript"/>
          <w:lang w:val="en-US"/>
        </w:rPr>
        <w:t>4</w:t>
      </w:r>
    </w:p>
    <w:p w14:paraId="0D37CB79" w14:textId="4A1050C2" w:rsidR="000363A8" w:rsidRPr="00A529EA" w:rsidRDefault="000363A8" w:rsidP="000363A8">
      <w:pPr>
        <w:pStyle w:val="04Penulis"/>
        <w:rPr>
          <w:b w:val="0"/>
          <w:lang w:val="en-US"/>
        </w:rPr>
      </w:pPr>
      <w:r>
        <w:rPr>
          <w:b w:val="0"/>
          <w:vertAlign w:val="superscript"/>
          <w:lang w:val="en-US"/>
        </w:rPr>
        <w:t>3</w:t>
      </w:r>
      <w:r w:rsidRPr="00E7252B">
        <w:rPr>
          <w:b w:val="0"/>
          <w:lang w:val="en-US"/>
        </w:rPr>
        <w:t xml:space="preserve"> </w:t>
      </w:r>
      <w:proofErr w:type="spellStart"/>
      <w:r>
        <w:rPr>
          <w:b w:val="0"/>
          <w:lang w:val="en-US"/>
        </w:rPr>
        <w:t>Institut</w:t>
      </w:r>
      <w:proofErr w:type="spellEnd"/>
      <w:r>
        <w:rPr>
          <w:b w:val="0"/>
          <w:lang w:val="en-US"/>
        </w:rPr>
        <w:t xml:space="preserve"> Agama Kristen Negeri Manado</w:t>
      </w:r>
    </w:p>
    <w:p w14:paraId="30858E97" w14:textId="77777777" w:rsidR="000363A8" w:rsidRPr="00E7252B" w:rsidRDefault="000363A8" w:rsidP="000363A8">
      <w:pPr>
        <w:pStyle w:val="03Afiliasi"/>
        <w:rPr>
          <w:i/>
          <w:lang w:val="en-US"/>
        </w:rPr>
      </w:pPr>
      <w:proofErr w:type="spellStart"/>
      <w:r>
        <w:rPr>
          <w:i/>
          <w:lang w:val="en-US"/>
        </w:rPr>
        <w:t>Tateli</w:t>
      </w:r>
      <w:proofErr w:type="spellEnd"/>
      <w:r w:rsidRPr="00A529EA">
        <w:rPr>
          <w:i/>
          <w:lang w:val="en-US"/>
        </w:rPr>
        <w:t xml:space="preserve">, </w:t>
      </w:r>
      <w:r>
        <w:rPr>
          <w:i/>
          <w:lang w:val="en-US"/>
        </w:rPr>
        <w:t>Sulawesi Utara</w:t>
      </w:r>
      <w:r w:rsidRPr="00A529EA">
        <w:rPr>
          <w:i/>
          <w:lang w:val="en-US"/>
        </w:rPr>
        <w:t xml:space="preserve">, </w:t>
      </w:r>
      <w:r>
        <w:rPr>
          <w:i/>
          <w:lang w:val="en-US"/>
        </w:rPr>
        <w:t>Indonesia</w:t>
      </w:r>
    </w:p>
    <w:p w14:paraId="0EBC0216" w14:textId="24288763" w:rsidR="000363A8" w:rsidRDefault="000363A8" w:rsidP="000363A8">
      <w:pPr>
        <w:pStyle w:val="03Afiliasi"/>
        <w:rPr>
          <w:i/>
          <w:color w:val="000000" w:themeColor="text1"/>
          <w:lang w:val="en-US"/>
        </w:rPr>
      </w:pPr>
      <w:r w:rsidRPr="000363A8">
        <w:rPr>
          <w:i/>
          <w:color w:val="000000" w:themeColor="text1"/>
          <w:lang w:val="en-US"/>
        </w:rPr>
        <w:t>octanielkasiahe@gmail.com</w:t>
      </w:r>
    </w:p>
    <w:p w14:paraId="2BF4A7C8" w14:textId="77777777" w:rsidR="005D48E4" w:rsidRDefault="005D48E4" w:rsidP="005D48E4">
      <w:pPr>
        <w:pStyle w:val="03Afiliasi"/>
        <w:rPr>
          <w:lang w:val="en-US"/>
        </w:rPr>
      </w:pPr>
    </w:p>
    <w:p w14:paraId="2AE77B9B" w14:textId="3D14DEA5" w:rsidR="001F3993" w:rsidRPr="00A529EA" w:rsidRDefault="001F3993" w:rsidP="001F3993">
      <w:pPr>
        <w:pStyle w:val="04Penulis"/>
        <w:rPr>
          <w:vertAlign w:val="superscript"/>
          <w:lang w:val="en-US"/>
        </w:rPr>
      </w:pPr>
      <w:r w:rsidRPr="001F3993">
        <w:rPr>
          <w:lang w:val="en-US"/>
        </w:rPr>
        <w:t>Natalia Olivia Kusuma Dewi Lahamendu</w:t>
      </w:r>
      <w:r>
        <w:rPr>
          <w:vertAlign w:val="superscript"/>
          <w:lang w:val="en-US"/>
        </w:rPr>
        <w:t>5</w:t>
      </w:r>
    </w:p>
    <w:p w14:paraId="0D7DC65F" w14:textId="77777777" w:rsidR="001F3993" w:rsidRPr="00A529EA" w:rsidRDefault="001F3993" w:rsidP="001F3993">
      <w:pPr>
        <w:pStyle w:val="04Penulis"/>
        <w:rPr>
          <w:b w:val="0"/>
          <w:lang w:val="en-US"/>
        </w:rPr>
      </w:pPr>
      <w:r>
        <w:rPr>
          <w:b w:val="0"/>
          <w:vertAlign w:val="superscript"/>
          <w:lang w:val="en-US"/>
        </w:rPr>
        <w:t>3</w:t>
      </w:r>
      <w:r w:rsidRPr="00E7252B">
        <w:rPr>
          <w:b w:val="0"/>
          <w:lang w:val="en-US"/>
        </w:rPr>
        <w:t xml:space="preserve"> </w:t>
      </w:r>
      <w:proofErr w:type="spellStart"/>
      <w:r>
        <w:rPr>
          <w:b w:val="0"/>
          <w:lang w:val="en-US"/>
        </w:rPr>
        <w:t>Institut</w:t>
      </w:r>
      <w:proofErr w:type="spellEnd"/>
      <w:r>
        <w:rPr>
          <w:b w:val="0"/>
          <w:lang w:val="en-US"/>
        </w:rPr>
        <w:t xml:space="preserve"> Agama Kristen Negeri Manado</w:t>
      </w:r>
    </w:p>
    <w:p w14:paraId="2D2FF4EB" w14:textId="77777777" w:rsidR="001F3993" w:rsidRPr="00E7252B" w:rsidRDefault="001F3993" w:rsidP="001F3993">
      <w:pPr>
        <w:pStyle w:val="03Afiliasi"/>
        <w:rPr>
          <w:i/>
          <w:lang w:val="en-US"/>
        </w:rPr>
      </w:pPr>
      <w:proofErr w:type="spellStart"/>
      <w:r>
        <w:rPr>
          <w:i/>
          <w:lang w:val="en-US"/>
        </w:rPr>
        <w:t>Tateli</w:t>
      </w:r>
      <w:proofErr w:type="spellEnd"/>
      <w:r w:rsidRPr="00A529EA">
        <w:rPr>
          <w:i/>
          <w:lang w:val="en-US"/>
        </w:rPr>
        <w:t xml:space="preserve">, </w:t>
      </w:r>
      <w:r>
        <w:rPr>
          <w:i/>
          <w:lang w:val="en-US"/>
        </w:rPr>
        <w:t>Sulawesi Utara</w:t>
      </w:r>
      <w:r w:rsidRPr="00A529EA">
        <w:rPr>
          <w:i/>
          <w:lang w:val="en-US"/>
        </w:rPr>
        <w:t xml:space="preserve">, </w:t>
      </w:r>
      <w:r>
        <w:rPr>
          <w:i/>
          <w:lang w:val="en-US"/>
        </w:rPr>
        <w:t>Indonesia</w:t>
      </w:r>
    </w:p>
    <w:p w14:paraId="23D39D03" w14:textId="06F3387F" w:rsidR="001F3993" w:rsidRDefault="001F3993" w:rsidP="001F3993">
      <w:pPr>
        <w:pStyle w:val="03Afiliasi"/>
        <w:rPr>
          <w:i/>
          <w:color w:val="000000" w:themeColor="text1"/>
          <w:lang w:val="en-US"/>
        </w:rPr>
      </w:pPr>
      <w:r w:rsidRPr="001F3993">
        <w:rPr>
          <w:i/>
          <w:color w:val="000000" w:themeColor="text1"/>
          <w:lang w:val="en-US"/>
        </w:rPr>
        <w:t>natalialahamendu@iakn-manado.ac.id</w:t>
      </w:r>
    </w:p>
    <w:p w14:paraId="040E127A" w14:textId="77777777" w:rsidR="001F3993" w:rsidRPr="00A529EA" w:rsidRDefault="001F3993" w:rsidP="005D48E4">
      <w:pPr>
        <w:pStyle w:val="03Afiliasi"/>
        <w:rPr>
          <w:lang w:val="en-US"/>
        </w:rPr>
      </w:pPr>
    </w:p>
    <w:p w14:paraId="63D56CB6" w14:textId="77777777" w:rsidR="005D48E4" w:rsidRPr="00A529EA" w:rsidRDefault="005D48E4" w:rsidP="005D48E4">
      <w:pPr>
        <w:pStyle w:val="03Afiliasi"/>
        <w:rPr>
          <w:rFonts w:ascii="Times" w:hAnsi="Times"/>
          <w:color w:val="000000" w:themeColor="text1"/>
          <w:lang w:val="en-US"/>
        </w:rPr>
      </w:pPr>
      <w:r w:rsidRPr="00A529EA">
        <w:rPr>
          <w:rFonts w:ascii="Times" w:hAnsi="Times"/>
          <w:color w:val="000000" w:themeColor="text1"/>
          <w:lang w:val="en-US"/>
        </w:rPr>
        <w:t xml:space="preserve"> </w:t>
      </w:r>
    </w:p>
    <w:p w14:paraId="0DB85FC8" w14:textId="77777777" w:rsidR="005D48E4" w:rsidRPr="00A529EA" w:rsidRDefault="005D48E4" w:rsidP="005D48E4">
      <w:pPr>
        <w:pStyle w:val="04Penulis"/>
        <w:spacing w:line="360" w:lineRule="auto"/>
        <w:rPr>
          <w:i w:val="0"/>
          <w:lang w:val="en-US"/>
        </w:rPr>
      </w:pPr>
      <w:r w:rsidRPr="00A529EA">
        <w:rPr>
          <w:lang w:val="en-US"/>
        </w:rPr>
        <w:t>Abstract</w:t>
      </w:r>
    </w:p>
    <w:p w14:paraId="144AB9AA" w14:textId="0ABC3C80" w:rsidR="005D48E4" w:rsidRPr="00A529EA" w:rsidRDefault="00AF0709" w:rsidP="005D48E4">
      <w:pPr>
        <w:pStyle w:val="07AbstrakInggris"/>
        <w:spacing w:before="120"/>
        <w:ind w:right="193"/>
      </w:pPr>
      <w:r w:rsidRPr="00AF0709">
        <w:rPr>
          <w:iCs/>
          <w:szCs w:val="20"/>
        </w:rPr>
        <w:t>This article aims to describe the meaning of "</w:t>
      </w:r>
      <w:proofErr w:type="spellStart"/>
      <w:r w:rsidRPr="00AF0709">
        <w:rPr>
          <w:iCs/>
          <w:szCs w:val="20"/>
        </w:rPr>
        <w:t>Torang</w:t>
      </w:r>
      <w:proofErr w:type="spellEnd"/>
      <w:r w:rsidRPr="00AF0709">
        <w:rPr>
          <w:iCs/>
          <w:szCs w:val="20"/>
        </w:rPr>
        <w:t xml:space="preserve"> </w:t>
      </w:r>
      <w:proofErr w:type="spellStart"/>
      <w:r w:rsidRPr="00AF0709">
        <w:rPr>
          <w:iCs/>
          <w:szCs w:val="20"/>
        </w:rPr>
        <w:t>Samua</w:t>
      </w:r>
      <w:proofErr w:type="spellEnd"/>
      <w:r w:rsidRPr="00AF0709">
        <w:rPr>
          <w:iCs/>
          <w:szCs w:val="20"/>
        </w:rPr>
        <w:t xml:space="preserve"> </w:t>
      </w:r>
      <w:proofErr w:type="spellStart"/>
      <w:r w:rsidRPr="00AF0709">
        <w:rPr>
          <w:iCs/>
          <w:szCs w:val="20"/>
        </w:rPr>
        <w:t>Ciptaan</w:t>
      </w:r>
      <w:proofErr w:type="spellEnd"/>
      <w:r w:rsidRPr="00AF0709">
        <w:rPr>
          <w:iCs/>
          <w:szCs w:val="20"/>
        </w:rPr>
        <w:t xml:space="preserve"> Tuhan" (We are All God’s Creation) in </w:t>
      </w:r>
      <w:proofErr w:type="spellStart"/>
      <w:r w:rsidRPr="00AF0709">
        <w:rPr>
          <w:iCs/>
          <w:szCs w:val="20"/>
        </w:rPr>
        <w:t>Tateli</w:t>
      </w:r>
      <w:proofErr w:type="spellEnd"/>
      <w:r w:rsidRPr="00AF0709">
        <w:rPr>
          <w:iCs/>
          <w:szCs w:val="20"/>
        </w:rPr>
        <w:t xml:space="preserve"> </w:t>
      </w:r>
      <w:proofErr w:type="spellStart"/>
      <w:r w:rsidRPr="00AF0709">
        <w:rPr>
          <w:iCs/>
          <w:szCs w:val="20"/>
        </w:rPr>
        <w:t>Minahasa</w:t>
      </w:r>
      <w:proofErr w:type="spellEnd"/>
      <w:r w:rsidRPr="00AF0709">
        <w:rPr>
          <w:iCs/>
          <w:szCs w:val="20"/>
        </w:rPr>
        <w:t xml:space="preserve"> community through the act of sharing free iftar meals conducted by some students of Sociology of Religion Study Program of </w:t>
      </w:r>
      <w:proofErr w:type="spellStart"/>
      <w:r w:rsidRPr="00AF0709">
        <w:rPr>
          <w:iCs/>
          <w:szCs w:val="20"/>
        </w:rPr>
        <w:t>Institut</w:t>
      </w:r>
      <w:proofErr w:type="spellEnd"/>
      <w:r w:rsidRPr="00AF0709">
        <w:rPr>
          <w:iCs/>
          <w:szCs w:val="20"/>
        </w:rPr>
        <w:t xml:space="preserve"> Agama Kristen Negeri Manado (Manado State Christian Institute). This event demonstrated the students' humanitarian attitude through caring for others, especially for people of different religion. This action is unique because it shows how Christian lecturers and students from different ethnic backgrounds can live harmoniously with the Muslim community in </w:t>
      </w:r>
      <w:proofErr w:type="spellStart"/>
      <w:r w:rsidRPr="00AF0709">
        <w:rPr>
          <w:iCs/>
          <w:szCs w:val="20"/>
        </w:rPr>
        <w:t>Tateli</w:t>
      </w:r>
      <w:proofErr w:type="spellEnd"/>
      <w:r w:rsidRPr="00AF0709">
        <w:rPr>
          <w:iCs/>
          <w:szCs w:val="20"/>
        </w:rPr>
        <w:t>. The research used phenomenological approach by observations and interviews to study how helping others as a tangible act of love contributes to the development of a friendly and tolerant religious environment in Indonesia. The research findings indicate that the paradigm "</w:t>
      </w:r>
      <w:proofErr w:type="spellStart"/>
      <w:r w:rsidRPr="00AF0709">
        <w:rPr>
          <w:iCs/>
          <w:szCs w:val="20"/>
        </w:rPr>
        <w:t>Torang</w:t>
      </w:r>
      <w:proofErr w:type="spellEnd"/>
      <w:r w:rsidRPr="00AF0709">
        <w:rPr>
          <w:iCs/>
          <w:szCs w:val="20"/>
        </w:rPr>
        <w:t xml:space="preserve"> </w:t>
      </w:r>
      <w:proofErr w:type="spellStart"/>
      <w:r w:rsidRPr="00AF0709">
        <w:rPr>
          <w:iCs/>
          <w:szCs w:val="20"/>
        </w:rPr>
        <w:t>Samua</w:t>
      </w:r>
      <w:proofErr w:type="spellEnd"/>
      <w:r w:rsidRPr="00AF0709">
        <w:rPr>
          <w:iCs/>
          <w:szCs w:val="20"/>
        </w:rPr>
        <w:t xml:space="preserve"> </w:t>
      </w:r>
      <w:proofErr w:type="spellStart"/>
      <w:r w:rsidRPr="00AF0709">
        <w:rPr>
          <w:iCs/>
          <w:szCs w:val="20"/>
        </w:rPr>
        <w:t>Ciptaan</w:t>
      </w:r>
      <w:proofErr w:type="spellEnd"/>
      <w:r w:rsidRPr="00AF0709">
        <w:rPr>
          <w:iCs/>
          <w:szCs w:val="20"/>
        </w:rPr>
        <w:t xml:space="preserve"> Tuhan" can strengthen the bond of brotherhood and promote closeness, tolerance, and "</w:t>
      </w:r>
      <w:proofErr w:type="spellStart"/>
      <w:r w:rsidRPr="00AF0709">
        <w:rPr>
          <w:iCs/>
          <w:szCs w:val="20"/>
        </w:rPr>
        <w:t>mapalus</w:t>
      </w:r>
      <w:proofErr w:type="spellEnd"/>
      <w:r w:rsidRPr="00AF0709">
        <w:rPr>
          <w:iCs/>
          <w:szCs w:val="20"/>
        </w:rPr>
        <w:t>" (mutual cooperation) in diversity.</w:t>
      </w:r>
    </w:p>
    <w:p w14:paraId="11C169BB" w14:textId="54508440" w:rsidR="005D48E4" w:rsidRPr="00A529EA" w:rsidRDefault="005D48E4" w:rsidP="005D48E4">
      <w:pPr>
        <w:pStyle w:val="07AbstrakInggris"/>
        <w:spacing w:before="120"/>
        <w:ind w:right="193"/>
      </w:pPr>
      <w:r w:rsidRPr="00A529EA">
        <w:rPr>
          <w:b/>
        </w:rPr>
        <w:t>Keywords</w:t>
      </w:r>
      <w:r w:rsidRPr="00A529EA">
        <w:t xml:space="preserve">: </w:t>
      </w:r>
      <w:proofErr w:type="spellStart"/>
      <w:r w:rsidR="00AF0709" w:rsidRPr="00AF0709">
        <w:t>Torang</w:t>
      </w:r>
      <w:proofErr w:type="spellEnd"/>
      <w:r w:rsidR="00AF0709" w:rsidRPr="00AF0709">
        <w:t xml:space="preserve"> </w:t>
      </w:r>
      <w:proofErr w:type="spellStart"/>
      <w:r w:rsidR="00AF0709" w:rsidRPr="00AF0709">
        <w:t>Samua</w:t>
      </w:r>
      <w:proofErr w:type="spellEnd"/>
      <w:r w:rsidR="00AF0709" w:rsidRPr="00AF0709">
        <w:t xml:space="preserve"> </w:t>
      </w:r>
      <w:proofErr w:type="spellStart"/>
      <w:r w:rsidR="00AF0709" w:rsidRPr="00AF0709">
        <w:t>Ciptaan</w:t>
      </w:r>
      <w:proofErr w:type="spellEnd"/>
      <w:r w:rsidR="00AF0709" w:rsidRPr="00AF0709">
        <w:t xml:space="preserve"> Tuhan, Religious Moderation, Sociology of Religion, </w:t>
      </w:r>
      <w:proofErr w:type="spellStart"/>
      <w:r w:rsidR="00AF0709" w:rsidRPr="00AF0709">
        <w:t>Mapalus</w:t>
      </w:r>
      <w:proofErr w:type="spellEnd"/>
      <w:r w:rsidR="00AF0709" w:rsidRPr="00AF0709">
        <w:t xml:space="preserve"> (mutual cooperation).</w:t>
      </w:r>
    </w:p>
    <w:p w14:paraId="1676570D" w14:textId="77777777" w:rsidR="005D48E4" w:rsidRPr="00A529EA" w:rsidRDefault="005D48E4" w:rsidP="005D48E4">
      <w:pPr>
        <w:pStyle w:val="07AbstrakInggris"/>
        <w:spacing w:before="120"/>
        <w:ind w:left="0" w:right="193"/>
      </w:pPr>
    </w:p>
    <w:p w14:paraId="68DAD816" w14:textId="0B39C160" w:rsidR="003A5B70" w:rsidRPr="00A529EA" w:rsidRDefault="003A5B70" w:rsidP="003A5B70">
      <w:pPr>
        <w:pStyle w:val="07AbstrakInggris"/>
        <w:spacing w:before="120"/>
        <w:ind w:right="193"/>
        <w:rPr>
          <w:lang w:bidi="id-ID"/>
        </w:rPr>
      </w:pPr>
    </w:p>
    <w:p w14:paraId="7DCB95E6" w14:textId="50D2FDDE" w:rsidR="00DE711F" w:rsidRPr="00A529EA" w:rsidRDefault="00DE711F" w:rsidP="00DE711F">
      <w:pPr>
        <w:pStyle w:val="07AbstrakInggris"/>
        <w:spacing w:before="120"/>
        <w:ind w:right="193"/>
        <w:rPr>
          <w:lang w:bidi="id-ID"/>
        </w:rPr>
      </w:pPr>
    </w:p>
    <w:p w14:paraId="0B9FDFF8" w14:textId="77777777" w:rsidR="00D96117" w:rsidRDefault="00D96117" w:rsidP="00D96117">
      <w:pPr>
        <w:pStyle w:val="07AbstrakInggris"/>
        <w:spacing w:before="120"/>
        <w:ind w:left="0" w:right="193"/>
        <w:rPr>
          <w:i w:val="0"/>
        </w:rPr>
      </w:pPr>
    </w:p>
    <w:p w14:paraId="3E3918E7" w14:textId="77777777" w:rsidR="008521D8" w:rsidRDefault="008521D8" w:rsidP="00D96117">
      <w:pPr>
        <w:pStyle w:val="07AbstrakInggris"/>
        <w:spacing w:before="120"/>
        <w:ind w:left="0" w:right="193"/>
        <w:rPr>
          <w:i w:val="0"/>
        </w:rPr>
      </w:pPr>
    </w:p>
    <w:p w14:paraId="2D4DAB17" w14:textId="216EA472" w:rsidR="008521D8" w:rsidRPr="00A529EA" w:rsidRDefault="008521D8" w:rsidP="00D96117">
      <w:pPr>
        <w:pStyle w:val="07AbstrakInggris"/>
        <w:spacing w:before="120"/>
        <w:ind w:left="0" w:right="193"/>
        <w:rPr>
          <w:i w:val="0"/>
        </w:rPr>
        <w:sectPr w:rsidR="008521D8" w:rsidRPr="00A529EA" w:rsidSect="008521D8">
          <w:footerReference w:type="even" r:id="rId9"/>
          <w:footerReference w:type="default" r:id="rId10"/>
          <w:type w:val="continuous"/>
          <w:pgSz w:w="11906" w:h="16838" w:code="9"/>
          <w:pgMar w:top="1134" w:right="1701" w:bottom="1701" w:left="1701" w:header="720" w:footer="720" w:gutter="0"/>
          <w:pgNumType w:start="1"/>
          <w:cols w:space="332"/>
          <w:docGrid w:linePitch="360"/>
        </w:sectPr>
      </w:pPr>
    </w:p>
    <w:p w14:paraId="22115247" w14:textId="19689F0F" w:rsidR="00993432" w:rsidRPr="00A529EA" w:rsidRDefault="005D48E4" w:rsidP="00993432">
      <w:pPr>
        <w:pStyle w:val="09JudulBab"/>
        <w:rPr>
          <w:lang w:val="en-US"/>
        </w:rPr>
      </w:pPr>
      <w:r w:rsidRPr="00A529EA">
        <w:rPr>
          <w:lang w:val="en-US"/>
        </w:rPr>
        <w:lastRenderedPageBreak/>
        <w:t>INTRODUCTION</w:t>
      </w:r>
    </w:p>
    <w:p w14:paraId="40F7813D" w14:textId="5E61457A" w:rsidR="00E25CF8" w:rsidRPr="00A529EA" w:rsidRDefault="00242346" w:rsidP="00E25CF8">
      <w:pPr>
        <w:pStyle w:val="11isi"/>
        <w:keepNext/>
        <w:framePr w:dropCap="drop" w:lines="3" w:wrap="around" w:vAnchor="text" w:hAnchor="text"/>
        <w:spacing w:line="780" w:lineRule="exact"/>
        <w:ind w:firstLine="0"/>
        <w:textAlignment w:val="baseline"/>
        <w:rPr>
          <w:position w:val="-10"/>
          <w:sz w:val="105"/>
          <w:szCs w:val="105"/>
          <w:lang w:val="en-US"/>
        </w:rPr>
      </w:pPr>
      <w:r>
        <w:rPr>
          <w:position w:val="-10"/>
          <w:sz w:val="105"/>
          <w:szCs w:val="105"/>
          <w:lang w:val="en-US"/>
        </w:rPr>
        <w:t>w</w:t>
      </w:r>
    </w:p>
    <w:p w14:paraId="10F70B3E" w14:textId="54B3340F" w:rsidR="006D68E9" w:rsidRPr="006D68E9" w:rsidRDefault="006D68E9" w:rsidP="00242346">
      <w:pPr>
        <w:pStyle w:val="11isi"/>
        <w:ind w:firstLine="0"/>
        <w:rPr>
          <w:rFonts w:ascii="Times" w:hAnsi="Times"/>
          <w:sz w:val="22"/>
          <w:lang w:val="en-US" w:bidi="id-ID"/>
        </w:rPr>
      </w:pPr>
      <w:r w:rsidRPr="006D68E9">
        <w:rPr>
          <w:rFonts w:ascii="Times" w:hAnsi="Times"/>
          <w:sz w:val="22"/>
          <w:lang w:val="en-US" w:bidi="id-ID"/>
        </w:rPr>
        <w:t>e are all God's creations" (</w:t>
      </w:r>
      <w:proofErr w:type="spellStart"/>
      <w:r w:rsidRPr="006D68E9">
        <w:rPr>
          <w:rFonts w:ascii="Times" w:hAnsi="Times"/>
          <w:sz w:val="22"/>
          <w:lang w:val="en-US" w:bidi="id-ID"/>
        </w:rPr>
        <w:t>Torang</w:t>
      </w:r>
      <w:proofErr w:type="spellEnd"/>
      <w:r w:rsidRPr="006D68E9">
        <w:rPr>
          <w:rFonts w:ascii="Times" w:hAnsi="Times"/>
          <w:sz w:val="22"/>
          <w:lang w:val="en-US" w:bidi="id-ID"/>
        </w:rPr>
        <w:t xml:space="preserve"> </w:t>
      </w:r>
      <w:proofErr w:type="spellStart"/>
      <w:r w:rsidRPr="006D68E9">
        <w:rPr>
          <w:rFonts w:ascii="Times" w:hAnsi="Times"/>
          <w:sz w:val="22"/>
          <w:lang w:val="en-US" w:bidi="id-ID"/>
        </w:rPr>
        <w:t>samua</w:t>
      </w:r>
      <w:proofErr w:type="spellEnd"/>
      <w:r w:rsidRPr="006D68E9">
        <w:rPr>
          <w:rFonts w:ascii="Times" w:hAnsi="Times"/>
          <w:sz w:val="22"/>
          <w:lang w:val="en-US" w:bidi="id-ID"/>
        </w:rPr>
        <w:t xml:space="preserve"> </w:t>
      </w:r>
      <w:proofErr w:type="spellStart"/>
      <w:r w:rsidRPr="006D68E9">
        <w:rPr>
          <w:rFonts w:ascii="Times" w:hAnsi="Times"/>
          <w:sz w:val="22"/>
          <w:lang w:val="en-US" w:bidi="id-ID"/>
        </w:rPr>
        <w:t>ciptaan</w:t>
      </w:r>
      <w:proofErr w:type="spellEnd"/>
      <w:r w:rsidRPr="006D68E9">
        <w:rPr>
          <w:rFonts w:ascii="Times" w:hAnsi="Times"/>
          <w:sz w:val="22"/>
          <w:lang w:val="en-US" w:bidi="id-ID"/>
        </w:rPr>
        <w:t xml:space="preserve"> Tuhan) is one of the cultural values of the </w:t>
      </w:r>
      <w:proofErr w:type="spellStart"/>
      <w:r w:rsidRPr="006D68E9">
        <w:rPr>
          <w:rFonts w:ascii="Times" w:hAnsi="Times"/>
          <w:sz w:val="22"/>
          <w:lang w:val="en-US" w:bidi="id-ID"/>
        </w:rPr>
        <w:t>Minahasa</w:t>
      </w:r>
      <w:proofErr w:type="spellEnd"/>
      <w:r w:rsidRPr="006D68E9">
        <w:rPr>
          <w:rFonts w:ascii="Times" w:hAnsi="Times"/>
          <w:sz w:val="22"/>
          <w:lang w:val="en-US" w:bidi="id-ID"/>
        </w:rPr>
        <w:t xml:space="preserve"> people. The term "</w:t>
      </w:r>
      <w:proofErr w:type="spellStart"/>
      <w:r w:rsidRPr="006D68E9">
        <w:rPr>
          <w:rFonts w:ascii="Times" w:hAnsi="Times"/>
          <w:sz w:val="22"/>
          <w:lang w:val="en-US" w:bidi="id-ID"/>
        </w:rPr>
        <w:t>Torang</w:t>
      </w:r>
      <w:proofErr w:type="spellEnd"/>
      <w:r w:rsidRPr="006D68E9">
        <w:rPr>
          <w:rFonts w:ascii="Times" w:hAnsi="Times"/>
          <w:sz w:val="22"/>
          <w:lang w:val="en-US" w:bidi="id-ID"/>
        </w:rPr>
        <w:t xml:space="preserve"> </w:t>
      </w:r>
      <w:proofErr w:type="spellStart"/>
      <w:r w:rsidRPr="006D68E9">
        <w:rPr>
          <w:rFonts w:ascii="Times" w:hAnsi="Times"/>
          <w:sz w:val="22"/>
          <w:lang w:val="en-US" w:bidi="id-ID"/>
        </w:rPr>
        <w:t>Samua</w:t>
      </w:r>
      <w:proofErr w:type="spellEnd"/>
      <w:r w:rsidRPr="006D68E9">
        <w:rPr>
          <w:rFonts w:ascii="Times" w:hAnsi="Times"/>
          <w:sz w:val="22"/>
          <w:lang w:val="en-US" w:bidi="id-ID"/>
        </w:rPr>
        <w:t xml:space="preserve">" carries a profound meaning and is connected with the philosophy of Si Tou </w:t>
      </w:r>
      <w:proofErr w:type="spellStart"/>
      <w:r w:rsidRPr="006D68E9">
        <w:rPr>
          <w:rFonts w:ascii="Times" w:hAnsi="Times"/>
          <w:sz w:val="22"/>
          <w:lang w:val="en-US" w:bidi="id-ID"/>
        </w:rPr>
        <w:t>Timou</w:t>
      </w:r>
      <w:proofErr w:type="spellEnd"/>
      <w:r w:rsidRPr="006D68E9">
        <w:rPr>
          <w:rFonts w:ascii="Times" w:hAnsi="Times"/>
          <w:sz w:val="22"/>
          <w:lang w:val="en-US" w:bidi="id-ID"/>
        </w:rPr>
        <w:t xml:space="preserve"> </w:t>
      </w:r>
      <w:proofErr w:type="spellStart"/>
      <w:r w:rsidRPr="006D68E9">
        <w:rPr>
          <w:rFonts w:ascii="Times" w:hAnsi="Times"/>
          <w:sz w:val="22"/>
          <w:lang w:val="en-US" w:bidi="id-ID"/>
        </w:rPr>
        <w:t>Tumou</w:t>
      </w:r>
      <w:proofErr w:type="spellEnd"/>
      <w:r w:rsidRPr="006D68E9">
        <w:rPr>
          <w:rFonts w:ascii="Times" w:hAnsi="Times"/>
          <w:sz w:val="22"/>
          <w:lang w:val="en-US" w:bidi="id-ID"/>
        </w:rPr>
        <w:t xml:space="preserve"> Tou (man lives to give life to others or man lives to humanize other humans). This expression holds significant meaning in its epistemological interpretation. The historical footprint of the </w:t>
      </w:r>
      <w:proofErr w:type="spellStart"/>
      <w:r w:rsidRPr="006D68E9">
        <w:rPr>
          <w:rFonts w:ascii="Times" w:hAnsi="Times"/>
          <w:sz w:val="22"/>
          <w:lang w:val="en-US" w:bidi="id-ID"/>
        </w:rPr>
        <w:t>Minahasa</w:t>
      </w:r>
      <w:proofErr w:type="spellEnd"/>
      <w:r w:rsidRPr="006D68E9">
        <w:rPr>
          <w:rFonts w:ascii="Times" w:hAnsi="Times"/>
          <w:sz w:val="22"/>
          <w:lang w:val="en-US" w:bidi="id-ID"/>
        </w:rPr>
        <w:t xml:space="preserve"> people’s self-actualization is evident on the world stage in various substantial evidence. Their actual role can be demonstrated by instances where individuals like Mr. A. A. </w:t>
      </w:r>
      <w:proofErr w:type="spellStart"/>
      <w:r w:rsidRPr="006D68E9">
        <w:rPr>
          <w:rFonts w:ascii="Times" w:hAnsi="Times"/>
          <w:sz w:val="22"/>
          <w:lang w:val="en-US" w:bidi="id-ID"/>
        </w:rPr>
        <w:t>Maramis</w:t>
      </w:r>
      <w:proofErr w:type="spellEnd"/>
      <w:r w:rsidRPr="006D68E9">
        <w:rPr>
          <w:rFonts w:ascii="Times" w:hAnsi="Times"/>
          <w:sz w:val="22"/>
          <w:lang w:val="en-US" w:bidi="id-ID"/>
        </w:rPr>
        <w:t xml:space="preserve">, Dr. Sam </w:t>
      </w:r>
      <w:proofErr w:type="spellStart"/>
      <w:r w:rsidRPr="006D68E9">
        <w:rPr>
          <w:rFonts w:ascii="Times" w:hAnsi="Times"/>
          <w:sz w:val="22"/>
          <w:lang w:val="en-US" w:bidi="id-ID"/>
        </w:rPr>
        <w:t>Ratulangi</w:t>
      </w:r>
      <w:proofErr w:type="spellEnd"/>
      <w:r w:rsidRPr="006D68E9">
        <w:rPr>
          <w:rFonts w:ascii="Times" w:hAnsi="Times"/>
          <w:sz w:val="22"/>
          <w:lang w:val="en-US" w:bidi="id-ID"/>
        </w:rPr>
        <w:t>, and Babe Palar were able to transcend their ethnic boundaries and played significant roles in founding the Indonesian nation. "</w:t>
      </w:r>
      <w:proofErr w:type="spellStart"/>
      <w:r w:rsidRPr="006D68E9">
        <w:rPr>
          <w:rFonts w:ascii="Times" w:hAnsi="Times"/>
          <w:sz w:val="22"/>
          <w:lang w:val="en-US" w:bidi="id-ID"/>
        </w:rPr>
        <w:t>Torang</w:t>
      </w:r>
      <w:proofErr w:type="spellEnd"/>
      <w:r w:rsidRPr="006D68E9">
        <w:rPr>
          <w:rFonts w:ascii="Times" w:hAnsi="Times"/>
          <w:sz w:val="22"/>
          <w:lang w:val="en-US" w:bidi="id-ID"/>
        </w:rPr>
        <w:t xml:space="preserve"> </w:t>
      </w:r>
      <w:proofErr w:type="spellStart"/>
      <w:r w:rsidRPr="006D68E9">
        <w:rPr>
          <w:rFonts w:ascii="Times" w:hAnsi="Times"/>
          <w:sz w:val="22"/>
          <w:lang w:val="en-US" w:bidi="id-ID"/>
        </w:rPr>
        <w:t>samua</w:t>
      </w:r>
      <w:proofErr w:type="spellEnd"/>
      <w:r w:rsidRPr="006D68E9">
        <w:rPr>
          <w:rFonts w:ascii="Times" w:hAnsi="Times"/>
          <w:sz w:val="22"/>
          <w:lang w:val="en-US" w:bidi="id-ID"/>
        </w:rPr>
        <w:t xml:space="preserve"> </w:t>
      </w:r>
      <w:proofErr w:type="spellStart"/>
      <w:r w:rsidRPr="006D68E9">
        <w:rPr>
          <w:rFonts w:ascii="Times" w:hAnsi="Times"/>
          <w:sz w:val="22"/>
          <w:lang w:val="en-US" w:bidi="id-ID"/>
        </w:rPr>
        <w:t>ciptaan</w:t>
      </w:r>
      <w:proofErr w:type="spellEnd"/>
      <w:r w:rsidRPr="006D68E9">
        <w:rPr>
          <w:rFonts w:ascii="Times" w:hAnsi="Times"/>
          <w:sz w:val="22"/>
          <w:lang w:val="en-US" w:bidi="id-ID"/>
        </w:rPr>
        <w:t xml:space="preserve"> Tuhan" carries the meaning that we, as human beings, are God's creations with our unique characteristics. This serves as an invitation to strengthen the values of humanity through attitudes and behaviors that promote progress, independence, and civility based on Pancasila principles (</w:t>
      </w:r>
      <w:proofErr w:type="spellStart"/>
      <w:r w:rsidRPr="006D68E9">
        <w:rPr>
          <w:rFonts w:ascii="Times" w:hAnsi="Times"/>
          <w:sz w:val="22"/>
          <w:lang w:val="en-US" w:bidi="id-ID"/>
        </w:rPr>
        <w:t>Sondakh</w:t>
      </w:r>
      <w:proofErr w:type="spellEnd"/>
      <w:r w:rsidRPr="006D68E9">
        <w:rPr>
          <w:rFonts w:ascii="Times" w:hAnsi="Times"/>
          <w:sz w:val="22"/>
          <w:lang w:val="en-US" w:bidi="id-ID"/>
        </w:rPr>
        <w:t xml:space="preserve"> 2002).</w:t>
      </w:r>
    </w:p>
    <w:p w14:paraId="7076FDE5" w14:textId="77777777" w:rsidR="006D68E9" w:rsidRPr="006D68E9" w:rsidRDefault="006D68E9" w:rsidP="006D68E9">
      <w:pPr>
        <w:pStyle w:val="11isi"/>
        <w:ind w:firstLine="284"/>
        <w:rPr>
          <w:rFonts w:ascii="Times" w:hAnsi="Times"/>
          <w:sz w:val="22"/>
          <w:lang w:val="en-US" w:bidi="id-ID"/>
        </w:rPr>
      </w:pPr>
      <w:r w:rsidRPr="006D68E9">
        <w:rPr>
          <w:rFonts w:ascii="Times" w:hAnsi="Times"/>
          <w:sz w:val="22"/>
          <w:lang w:val="en-US" w:bidi="id-ID"/>
        </w:rPr>
        <w:t xml:space="preserve">Nixon Grosman, </w:t>
      </w:r>
      <w:proofErr w:type="spellStart"/>
      <w:r w:rsidRPr="006D68E9">
        <w:rPr>
          <w:rFonts w:ascii="Times" w:hAnsi="Times"/>
          <w:sz w:val="22"/>
          <w:lang w:val="en-US" w:bidi="id-ID"/>
        </w:rPr>
        <w:t>Heldy</w:t>
      </w:r>
      <w:proofErr w:type="spellEnd"/>
      <w:r w:rsidRPr="006D68E9">
        <w:rPr>
          <w:rFonts w:ascii="Times" w:hAnsi="Times"/>
          <w:sz w:val="22"/>
          <w:lang w:val="en-US" w:bidi="id-ID"/>
        </w:rPr>
        <w:t xml:space="preserve"> </w:t>
      </w:r>
      <w:proofErr w:type="spellStart"/>
      <w:r w:rsidRPr="006D68E9">
        <w:rPr>
          <w:rFonts w:ascii="Times" w:hAnsi="Times"/>
          <w:sz w:val="22"/>
          <w:lang w:val="en-US" w:bidi="id-ID"/>
        </w:rPr>
        <w:t>Rogahang</w:t>
      </w:r>
      <w:proofErr w:type="spellEnd"/>
      <w:r w:rsidRPr="006D68E9">
        <w:rPr>
          <w:rFonts w:ascii="Times" w:hAnsi="Times"/>
          <w:sz w:val="22"/>
          <w:lang w:val="en-US" w:bidi="id-ID"/>
        </w:rPr>
        <w:t xml:space="preserve">, and </w:t>
      </w:r>
      <w:proofErr w:type="spellStart"/>
      <w:r w:rsidRPr="006D68E9">
        <w:rPr>
          <w:rFonts w:ascii="Times" w:hAnsi="Times"/>
          <w:sz w:val="22"/>
          <w:lang w:val="en-US" w:bidi="id-ID"/>
        </w:rPr>
        <w:t>Deflita</w:t>
      </w:r>
      <w:proofErr w:type="spellEnd"/>
      <w:r w:rsidRPr="006D68E9">
        <w:rPr>
          <w:rFonts w:ascii="Times" w:hAnsi="Times"/>
          <w:sz w:val="22"/>
          <w:lang w:val="en-US" w:bidi="id-ID"/>
        </w:rPr>
        <w:t xml:space="preserve"> R. N. Lumi (2021) explained that from 2016 to 2021, the people of North Sulawesi continuously heard the philosophy of "</w:t>
      </w:r>
      <w:proofErr w:type="spellStart"/>
      <w:r w:rsidRPr="006D68E9">
        <w:rPr>
          <w:rFonts w:ascii="Times" w:hAnsi="Times"/>
          <w:sz w:val="22"/>
          <w:lang w:val="en-US" w:bidi="id-ID"/>
        </w:rPr>
        <w:t>Torang</w:t>
      </w:r>
      <w:proofErr w:type="spellEnd"/>
      <w:r w:rsidRPr="006D68E9">
        <w:rPr>
          <w:rFonts w:ascii="Times" w:hAnsi="Times"/>
          <w:sz w:val="22"/>
          <w:lang w:val="en-US" w:bidi="id-ID"/>
        </w:rPr>
        <w:t xml:space="preserve"> </w:t>
      </w:r>
      <w:proofErr w:type="spellStart"/>
      <w:r w:rsidRPr="006D68E9">
        <w:rPr>
          <w:rFonts w:ascii="Times" w:hAnsi="Times"/>
          <w:sz w:val="22"/>
          <w:lang w:val="en-US" w:bidi="id-ID"/>
        </w:rPr>
        <w:t>Samua</w:t>
      </w:r>
      <w:proofErr w:type="spellEnd"/>
      <w:r w:rsidRPr="006D68E9">
        <w:rPr>
          <w:rFonts w:ascii="Times" w:hAnsi="Times"/>
          <w:sz w:val="22"/>
          <w:lang w:val="en-US" w:bidi="id-ID"/>
        </w:rPr>
        <w:t xml:space="preserve"> </w:t>
      </w:r>
      <w:proofErr w:type="spellStart"/>
      <w:r w:rsidRPr="006D68E9">
        <w:rPr>
          <w:rFonts w:ascii="Times" w:hAnsi="Times"/>
          <w:sz w:val="22"/>
          <w:lang w:val="en-US" w:bidi="id-ID"/>
        </w:rPr>
        <w:t>Ciptaan</w:t>
      </w:r>
      <w:proofErr w:type="spellEnd"/>
      <w:r w:rsidRPr="006D68E9">
        <w:rPr>
          <w:rFonts w:ascii="Times" w:hAnsi="Times"/>
          <w:sz w:val="22"/>
          <w:lang w:val="en-US" w:bidi="id-ID"/>
        </w:rPr>
        <w:t xml:space="preserve"> Tuhan" (We are all God's creation) initiated by Olly </w:t>
      </w:r>
      <w:proofErr w:type="spellStart"/>
      <w:r w:rsidRPr="006D68E9">
        <w:rPr>
          <w:rFonts w:ascii="Times" w:hAnsi="Times"/>
          <w:sz w:val="22"/>
          <w:lang w:val="en-US" w:bidi="id-ID"/>
        </w:rPr>
        <w:t>Dondokambey</w:t>
      </w:r>
      <w:proofErr w:type="spellEnd"/>
      <w:r w:rsidRPr="006D68E9">
        <w:rPr>
          <w:rFonts w:ascii="Times" w:hAnsi="Times"/>
          <w:sz w:val="22"/>
          <w:lang w:val="en-US" w:bidi="id-ID"/>
        </w:rPr>
        <w:t xml:space="preserve"> and Steven </w:t>
      </w:r>
      <w:proofErr w:type="spellStart"/>
      <w:r w:rsidRPr="006D68E9">
        <w:rPr>
          <w:rFonts w:ascii="Times" w:hAnsi="Times"/>
          <w:sz w:val="22"/>
          <w:lang w:val="en-US" w:bidi="id-ID"/>
        </w:rPr>
        <w:t>Kandouw</w:t>
      </w:r>
      <w:proofErr w:type="spellEnd"/>
      <w:r w:rsidRPr="006D68E9">
        <w:rPr>
          <w:rFonts w:ascii="Times" w:hAnsi="Times"/>
          <w:sz w:val="22"/>
          <w:lang w:val="en-US" w:bidi="id-ID"/>
        </w:rPr>
        <w:t xml:space="preserve"> (ODSK) in their leadership as Governor and Vice Governor of North Sulawesi. This philosophy complements the previously established "</w:t>
      </w:r>
      <w:proofErr w:type="spellStart"/>
      <w:r w:rsidRPr="006D68E9">
        <w:rPr>
          <w:rFonts w:ascii="Times" w:hAnsi="Times"/>
          <w:sz w:val="22"/>
          <w:lang w:val="en-US" w:bidi="id-ID"/>
        </w:rPr>
        <w:t>Torang</w:t>
      </w:r>
      <w:proofErr w:type="spellEnd"/>
      <w:r w:rsidRPr="006D68E9">
        <w:rPr>
          <w:rFonts w:ascii="Times" w:hAnsi="Times"/>
          <w:sz w:val="22"/>
          <w:lang w:val="en-US" w:bidi="id-ID"/>
        </w:rPr>
        <w:t xml:space="preserve"> </w:t>
      </w:r>
      <w:proofErr w:type="spellStart"/>
      <w:r w:rsidRPr="006D68E9">
        <w:rPr>
          <w:rFonts w:ascii="Times" w:hAnsi="Times"/>
          <w:sz w:val="22"/>
          <w:lang w:val="en-US" w:bidi="id-ID"/>
        </w:rPr>
        <w:t>Samua</w:t>
      </w:r>
      <w:proofErr w:type="spellEnd"/>
      <w:r w:rsidRPr="006D68E9">
        <w:rPr>
          <w:rFonts w:ascii="Times" w:hAnsi="Times"/>
          <w:sz w:val="22"/>
          <w:lang w:val="en-US" w:bidi="id-ID"/>
        </w:rPr>
        <w:t xml:space="preserve"> </w:t>
      </w:r>
      <w:proofErr w:type="spellStart"/>
      <w:r w:rsidRPr="006D68E9">
        <w:rPr>
          <w:rFonts w:ascii="Times" w:hAnsi="Times"/>
          <w:sz w:val="22"/>
          <w:lang w:val="en-US" w:bidi="id-ID"/>
        </w:rPr>
        <w:t>Basudara</w:t>
      </w:r>
      <w:proofErr w:type="spellEnd"/>
      <w:r w:rsidRPr="006D68E9">
        <w:rPr>
          <w:rFonts w:ascii="Times" w:hAnsi="Times"/>
          <w:sz w:val="22"/>
          <w:lang w:val="en-US" w:bidi="id-ID"/>
        </w:rPr>
        <w:t xml:space="preserve">" (We are all brothers and sisters), which was initiated by E. E. </w:t>
      </w:r>
      <w:proofErr w:type="spellStart"/>
      <w:r w:rsidRPr="006D68E9">
        <w:rPr>
          <w:rFonts w:ascii="Times" w:hAnsi="Times"/>
          <w:sz w:val="22"/>
          <w:lang w:val="en-US" w:bidi="id-ID"/>
        </w:rPr>
        <w:t>Mangindaan</w:t>
      </w:r>
      <w:proofErr w:type="spellEnd"/>
      <w:r w:rsidRPr="006D68E9">
        <w:rPr>
          <w:rFonts w:ascii="Times" w:hAnsi="Times"/>
          <w:sz w:val="22"/>
          <w:lang w:val="en-US" w:bidi="id-ID"/>
        </w:rPr>
        <w:t>, the former Governor of North Sulawesi, and has become very familiar among the people of North Sulawesi. The values of harmony and peace in "</w:t>
      </w:r>
      <w:proofErr w:type="spellStart"/>
      <w:r w:rsidRPr="006D68E9">
        <w:rPr>
          <w:rFonts w:ascii="Times" w:hAnsi="Times"/>
          <w:sz w:val="22"/>
          <w:lang w:val="en-US" w:bidi="id-ID"/>
        </w:rPr>
        <w:t>Torang</w:t>
      </w:r>
      <w:proofErr w:type="spellEnd"/>
      <w:r w:rsidRPr="006D68E9">
        <w:rPr>
          <w:rFonts w:ascii="Times" w:hAnsi="Times"/>
          <w:sz w:val="22"/>
          <w:lang w:val="en-US" w:bidi="id-ID"/>
        </w:rPr>
        <w:t xml:space="preserve"> </w:t>
      </w:r>
      <w:proofErr w:type="spellStart"/>
      <w:r w:rsidRPr="006D68E9">
        <w:rPr>
          <w:rFonts w:ascii="Times" w:hAnsi="Times"/>
          <w:sz w:val="22"/>
          <w:lang w:val="en-US" w:bidi="id-ID"/>
        </w:rPr>
        <w:t>Samua</w:t>
      </w:r>
      <w:proofErr w:type="spellEnd"/>
      <w:r w:rsidRPr="006D68E9">
        <w:rPr>
          <w:rFonts w:ascii="Times" w:hAnsi="Times"/>
          <w:sz w:val="22"/>
          <w:lang w:val="en-US" w:bidi="id-ID"/>
        </w:rPr>
        <w:t xml:space="preserve"> </w:t>
      </w:r>
      <w:proofErr w:type="spellStart"/>
      <w:r w:rsidRPr="006D68E9">
        <w:rPr>
          <w:rFonts w:ascii="Times" w:hAnsi="Times"/>
          <w:sz w:val="22"/>
          <w:lang w:val="en-US" w:bidi="id-ID"/>
        </w:rPr>
        <w:t>Basudara</w:t>
      </w:r>
      <w:proofErr w:type="spellEnd"/>
      <w:r w:rsidRPr="006D68E9">
        <w:rPr>
          <w:rFonts w:ascii="Times" w:hAnsi="Times"/>
          <w:sz w:val="22"/>
          <w:lang w:val="en-US" w:bidi="id-ID"/>
        </w:rPr>
        <w:t>" are now enriched by the values of "</w:t>
      </w:r>
      <w:proofErr w:type="spellStart"/>
      <w:r w:rsidRPr="006D68E9">
        <w:rPr>
          <w:rFonts w:ascii="Times" w:hAnsi="Times"/>
          <w:sz w:val="22"/>
          <w:lang w:val="en-US" w:bidi="id-ID"/>
        </w:rPr>
        <w:t>Torang</w:t>
      </w:r>
      <w:proofErr w:type="spellEnd"/>
      <w:r w:rsidRPr="006D68E9">
        <w:rPr>
          <w:rFonts w:ascii="Times" w:hAnsi="Times"/>
          <w:sz w:val="22"/>
          <w:lang w:val="en-US" w:bidi="id-ID"/>
        </w:rPr>
        <w:t xml:space="preserve"> </w:t>
      </w:r>
      <w:proofErr w:type="spellStart"/>
      <w:r w:rsidRPr="006D68E9">
        <w:rPr>
          <w:rFonts w:ascii="Times" w:hAnsi="Times"/>
          <w:sz w:val="22"/>
          <w:lang w:val="en-US" w:bidi="id-ID"/>
        </w:rPr>
        <w:t>Samua</w:t>
      </w:r>
      <w:proofErr w:type="spellEnd"/>
      <w:r w:rsidRPr="006D68E9">
        <w:rPr>
          <w:rFonts w:ascii="Times" w:hAnsi="Times"/>
          <w:sz w:val="22"/>
          <w:lang w:val="en-US" w:bidi="id-ID"/>
        </w:rPr>
        <w:t xml:space="preserve"> </w:t>
      </w:r>
      <w:proofErr w:type="spellStart"/>
      <w:r w:rsidRPr="006D68E9">
        <w:rPr>
          <w:rFonts w:ascii="Times" w:hAnsi="Times"/>
          <w:sz w:val="22"/>
          <w:lang w:val="en-US" w:bidi="id-ID"/>
        </w:rPr>
        <w:t>Ciptaan</w:t>
      </w:r>
      <w:proofErr w:type="spellEnd"/>
      <w:r w:rsidRPr="006D68E9">
        <w:rPr>
          <w:rFonts w:ascii="Times" w:hAnsi="Times"/>
          <w:sz w:val="22"/>
          <w:lang w:val="en-US" w:bidi="id-ID"/>
        </w:rPr>
        <w:t xml:space="preserve"> Tuhan."</w:t>
      </w:r>
    </w:p>
    <w:p w14:paraId="1FF7391F" w14:textId="77777777" w:rsidR="006D68E9" w:rsidRPr="006D68E9" w:rsidRDefault="006D68E9" w:rsidP="006D68E9">
      <w:pPr>
        <w:pStyle w:val="11isi"/>
        <w:ind w:firstLine="284"/>
        <w:rPr>
          <w:rFonts w:ascii="Times" w:hAnsi="Times"/>
          <w:sz w:val="22"/>
          <w:lang w:val="en-US" w:bidi="id-ID"/>
        </w:rPr>
      </w:pPr>
      <w:r w:rsidRPr="006D68E9">
        <w:rPr>
          <w:rFonts w:ascii="Times" w:hAnsi="Times"/>
          <w:sz w:val="22"/>
          <w:lang w:val="en-US" w:bidi="id-ID"/>
        </w:rPr>
        <w:t>Human beings live in various ethnicities, races, religions, cultures, and languages in all corners of the world. The legacy of diversity becomes the strength of a nation and not its weakness. "</w:t>
      </w:r>
      <w:proofErr w:type="spellStart"/>
      <w:r w:rsidRPr="006D68E9">
        <w:rPr>
          <w:rFonts w:ascii="Times" w:hAnsi="Times"/>
          <w:sz w:val="22"/>
          <w:lang w:val="en-US" w:bidi="id-ID"/>
        </w:rPr>
        <w:t>Bhineka</w:t>
      </w:r>
      <w:proofErr w:type="spellEnd"/>
      <w:r w:rsidRPr="006D68E9">
        <w:rPr>
          <w:rFonts w:ascii="Times" w:hAnsi="Times"/>
          <w:sz w:val="22"/>
          <w:lang w:val="en-US" w:bidi="id-ID"/>
        </w:rPr>
        <w:t xml:space="preserve"> Tunggal Ika" (Unity in Diversity) is one of the four pillars of the nation that must be preserved and upheld. "God is good to all" (Psalm 145:9) shows that </w:t>
      </w:r>
      <w:r w:rsidRPr="006D68E9">
        <w:rPr>
          <w:rFonts w:ascii="Times" w:hAnsi="Times"/>
          <w:sz w:val="22"/>
          <w:lang w:val="en-US" w:bidi="id-ID"/>
        </w:rPr>
        <w:t xml:space="preserve">all humans are relatives, brothers, and even the image of God (Imago Dei) and God's noblest creation (Ismail, 2011). </w:t>
      </w:r>
      <w:proofErr w:type="gramStart"/>
      <w:r w:rsidRPr="006D68E9">
        <w:rPr>
          <w:rFonts w:ascii="Times" w:hAnsi="Times"/>
          <w:sz w:val="22"/>
          <w:lang w:val="en-US" w:bidi="id-ID"/>
        </w:rPr>
        <w:t>Therefore</w:t>
      </w:r>
      <w:proofErr w:type="gramEnd"/>
      <w:r w:rsidRPr="006D68E9">
        <w:rPr>
          <w:rFonts w:ascii="Times" w:hAnsi="Times"/>
          <w:sz w:val="22"/>
          <w:lang w:val="en-US" w:bidi="id-ID"/>
        </w:rPr>
        <w:t xml:space="preserve"> our humanity does not only come by birth but also manifests all throughout our growth within our social networks.</w:t>
      </w:r>
    </w:p>
    <w:p w14:paraId="6A5728B6" w14:textId="77777777" w:rsidR="006D68E9" w:rsidRPr="006D68E9" w:rsidRDefault="006D68E9" w:rsidP="006D68E9">
      <w:pPr>
        <w:pStyle w:val="11isi"/>
        <w:ind w:firstLine="284"/>
        <w:rPr>
          <w:rFonts w:ascii="Times" w:hAnsi="Times"/>
          <w:sz w:val="22"/>
          <w:lang w:val="en-US" w:bidi="id-ID"/>
        </w:rPr>
      </w:pPr>
      <w:r w:rsidRPr="006D68E9">
        <w:rPr>
          <w:rFonts w:ascii="Times" w:hAnsi="Times"/>
          <w:sz w:val="22"/>
          <w:lang w:val="en-US" w:bidi="id-ID"/>
        </w:rPr>
        <w:t>Research on the philosophy of "</w:t>
      </w:r>
      <w:proofErr w:type="spellStart"/>
      <w:r w:rsidRPr="006D68E9">
        <w:rPr>
          <w:rFonts w:ascii="Times" w:hAnsi="Times"/>
          <w:sz w:val="22"/>
          <w:lang w:val="en-US" w:bidi="id-ID"/>
        </w:rPr>
        <w:t>Torang</w:t>
      </w:r>
      <w:proofErr w:type="spellEnd"/>
      <w:r w:rsidRPr="006D68E9">
        <w:rPr>
          <w:rFonts w:ascii="Times" w:hAnsi="Times"/>
          <w:sz w:val="22"/>
          <w:lang w:val="en-US" w:bidi="id-ID"/>
        </w:rPr>
        <w:t xml:space="preserve"> </w:t>
      </w:r>
      <w:proofErr w:type="spellStart"/>
      <w:r w:rsidRPr="006D68E9">
        <w:rPr>
          <w:rFonts w:ascii="Times" w:hAnsi="Times"/>
          <w:sz w:val="22"/>
          <w:lang w:val="en-US" w:bidi="id-ID"/>
        </w:rPr>
        <w:t>Samua</w:t>
      </w:r>
      <w:proofErr w:type="spellEnd"/>
      <w:r w:rsidRPr="006D68E9">
        <w:rPr>
          <w:rFonts w:ascii="Times" w:hAnsi="Times"/>
          <w:sz w:val="22"/>
          <w:lang w:val="en-US" w:bidi="id-ID"/>
        </w:rPr>
        <w:t xml:space="preserve"> </w:t>
      </w:r>
      <w:proofErr w:type="spellStart"/>
      <w:r w:rsidRPr="006D68E9">
        <w:rPr>
          <w:rFonts w:ascii="Times" w:hAnsi="Times"/>
          <w:sz w:val="22"/>
          <w:lang w:val="en-US" w:bidi="id-ID"/>
        </w:rPr>
        <w:t>Ciptaan</w:t>
      </w:r>
      <w:proofErr w:type="spellEnd"/>
      <w:r w:rsidRPr="006D68E9">
        <w:rPr>
          <w:rFonts w:ascii="Times" w:hAnsi="Times"/>
          <w:sz w:val="22"/>
          <w:lang w:val="en-US" w:bidi="id-ID"/>
        </w:rPr>
        <w:t xml:space="preserve"> Tuhan" that has been conducted by several researchers indicate the existence of sensitivity and calling to humanize others are present through encounters and dialogues among religious communities, both nationally and internationally. One example is the research on the philosophy of "</w:t>
      </w:r>
      <w:proofErr w:type="spellStart"/>
      <w:r w:rsidRPr="006D68E9">
        <w:rPr>
          <w:rFonts w:ascii="Times" w:hAnsi="Times"/>
          <w:sz w:val="22"/>
          <w:lang w:val="en-US" w:bidi="id-ID"/>
        </w:rPr>
        <w:t>Torang</w:t>
      </w:r>
      <w:proofErr w:type="spellEnd"/>
      <w:r w:rsidRPr="006D68E9">
        <w:rPr>
          <w:rFonts w:ascii="Times" w:hAnsi="Times"/>
          <w:sz w:val="22"/>
          <w:lang w:val="en-US" w:bidi="id-ID"/>
        </w:rPr>
        <w:t xml:space="preserve"> </w:t>
      </w:r>
      <w:proofErr w:type="spellStart"/>
      <w:r w:rsidRPr="006D68E9">
        <w:rPr>
          <w:rFonts w:ascii="Times" w:hAnsi="Times"/>
          <w:sz w:val="22"/>
          <w:lang w:val="en-US" w:bidi="id-ID"/>
        </w:rPr>
        <w:t>Samua</w:t>
      </w:r>
      <w:proofErr w:type="spellEnd"/>
      <w:r w:rsidRPr="006D68E9">
        <w:rPr>
          <w:rFonts w:ascii="Times" w:hAnsi="Times"/>
          <w:sz w:val="22"/>
          <w:lang w:val="en-US" w:bidi="id-ID"/>
        </w:rPr>
        <w:t xml:space="preserve"> </w:t>
      </w:r>
      <w:proofErr w:type="spellStart"/>
      <w:r w:rsidRPr="006D68E9">
        <w:rPr>
          <w:rFonts w:ascii="Times" w:hAnsi="Times"/>
          <w:sz w:val="22"/>
          <w:lang w:val="en-US" w:bidi="id-ID"/>
        </w:rPr>
        <w:t>Ciptaan</w:t>
      </w:r>
      <w:proofErr w:type="spellEnd"/>
      <w:r w:rsidRPr="006D68E9">
        <w:rPr>
          <w:rFonts w:ascii="Times" w:hAnsi="Times"/>
          <w:sz w:val="22"/>
          <w:lang w:val="en-US" w:bidi="id-ID"/>
        </w:rPr>
        <w:t xml:space="preserve"> Tuhan" conducted by Irvan Nixon Grosman, </w:t>
      </w:r>
      <w:proofErr w:type="spellStart"/>
      <w:r w:rsidRPr="006D68E9">
        <w:rPr>
          <w:rFonts w:ascii="Times" w:hAnsi="Times"/>
          <w:sz w:val="22"/>
          <w:lang w:val="en-US" w:bidi="id-ID"/>
        </w:rPr>
        <w:t>Heldy</w:t>
      </w:r>
      <w:proofErr w:type="spellEnd"/>
      <w:r w:rsidRPr="006D68E9">
        <w:rPr>
          <w:rFonts w:ascii="Times" w:hAnsi="Times"/>
          <w:sz w:val="22"/>
          <w:lang w:val="en-US" w:bidi="id-ID"/>
        </w:rPr>
        <w:t xml:space="preserve"> </w:t>
      </w:r>
      <w:proofErr w:type="spellStart"/>
      <w:r w:rsidRPr="006D68E9">
        <w:rPr>
          <w:rFonts w:ascii="Times" w:hAnsi="Times"/>
          <w:sz w:val="22"/>
          <w:lang w:val="en-US" w:bidi="id-ID"/>
        </w:rPr>
        <w:t>Rogahang</w:t>
      </w:r>
      <w:proofErr w:type="spellEnd"/>
      <w:r w:rsidRPr="006D68E9">
        <w:rPr>
          <w:rFonts w:ascii="Times" w:hAnsi="Times"/>
          <w:sz w:val="22"/>
          <w:lang w:val="en-US" w:bidi="id-ID"/>
        </w:rPr>
        <w:t xml:space="preserve">, </w:t>
      </w:r>
      <w:proofErr w:type="spellStart"/>
      <w:r w:rsidRPr="006D68E9">
        <w:rPr>
          <w:rFonts w:ascii="Times" w:hAnsi="Times"/>
          <w:sz w:val="22"/>
          <w:lang w:val="en-US" w:bidi="id-ID"/>
        </w:rPr>
        <w:t>Deflita</w:t>
      </w:r>
      <w:proofErr w:type="spellEnd"/>
      <w:r w:rsidRPr="006D68E9">
        <w:rPr>
          <w:rFonts w:ascii="Times" w:hAnsi="Times"/>
          <w:sz w:val="22"/>
          <w:lang w:val="en-US" w:bidi="id-ID"/>
        </w:rPr>
        <w:t xml:space="preserve"> R. N. Lumi (2021) which shows that the philosophy has been experienced by the people in North Sulawesi. The presence of encounters, dialogues, tolerance, cooperation, and building networks or relationships with other religious communities has shown significant meaning in the practice of religious moderation. </w:t>
      </w:r>
      <w:proofErr w:type="gramStart"/>
      <w:r w:rsidRPr="006D68E9">
        <w:rPr>
          <w:rFonts w:ascii="Times" w:hAnsi="Times"/>
          <w:sz w:val="22"/>
          <w:lang w:val="en-US" w:bidi="id-ID"/>
        </w:rPr>
        <w:t>However</w:t>
      </w:r>
      <w:proofErr w:type="gramEnd"/>
      <w:r w:rsidRPr="006D68E9">
        <w:rPr>
          <w:rFonts w:ascii="Times" w:hAnsi="Times"/>
          <w:sz w:val="22"/>
          <w:lang w:val="en-US" w:bidi="id-ID"/>
        </w:rPr>
        <w:t xml:space="preserve"> that research is limited to literature study only.</w:t>
      </w:r>
    </w:p>
    <w:p w14:paraId="2CC1AEC7" w14:textId="77777777" w:rsidR="006D68E9" w:rsidRPr="006D68E9" w:rsidRDefault="006D68E9" w:rsidP="006D68E9">
      <w:pPr>
        <w:pStyle w:val="11isi"/>
        <w:ind w:firstLine="284"/>
        <w:rPr>
          <w:rFonts w:ascii="Times" w:hAnsi="Times"/>
          <w:sz w:val="22"/>
          <w:lang w:val="en-US" w:bidi="id-ID"/>
        </w:rPr>
      </w:pPr>
      <w:r w:rsidRPr="006D68E9">
        <w:rPr>
          <w:rFonts w:ascii="Times" w:hAnsi="Times"/>
          <w:sz w:val="22"/>
          <w:lang w:val="en-US" w:bidi="id-ID"/>
        </w:rPr>
        <w:t>Further research on the philosophy of "</w:t>
      </w:r>
      <w:proofErr w:type="spellStart"/>
      <w:r w:rsidRPr="006D68E9">
        <w:rPr>
          <w:rFonts w:ascii="Times" w:hAnsi="Times"/>
          <w:sz w:val="22"/>
          <w:lang w:val="en-US" w:bidi="id-ID"/>
        </w:rPr>
        <w:t>Torang</w:t>
      </w:r>
      <w:proofErr w:type="spellEnd"/>
      <w:r w:rsidRPr="006D68E9">
        <w:rPr>
          <w:rFonts w:ascii="Times" w:hAnsi="Times"/>
          <w:sz w:val="22"/>
          <w:lang w:val="en-US" w:bidi="id-ID"/>
        </w:rPr>
        <w:t xml:space="preserve"> </w:t>
      </w:r>
      <w:proofErr w:type="spellStart"/>
      <w:r w:rsidRPr="006D68E9">
        <w:rPr>
          <w:rFonts w:ascii="Times" w:hAnsi="Times"/>
          <w:sz w:val="22"/>
          <w:lang w:val="en-US" w:bidi="id-ID"/>
        </w:rPr>
        <w:t>Samua</w:t>
      </w:r>
      <w:proofErr w:type="spellEnd"/>
      <w:r w:rsidRPr="006D68E9">
        <w:rPr>
          <w:rFonts w:ascii="Times" w:hAnsi="Times"/>
          <w:sz w:val="22"/>
          <w:lang w:val="en-US" w:bidi="id-ID"/>
        </w:rPr>
        <w:t xml:space="preserve"> </w:t>
      </w:r>
      <w:proofErr w:type="spellStart"/>
      <w:r w:rsidRPr="006D68E9">
        <w:rPr>
          <w:rFonts w:ascii="Times" w:hAnsi="Times"/>
          <w:sz w:val="22"/>
          <w:lang w:val="en-US" w:bidi="id-ID"/>
        </w:rPr>
        <w:t>Ciptaan</w:t>
      </w:r>
      <w:proofErr w:type="spellEnd"/>
      <w:r w:rsidRPr="006D68E9">
        <w:rPr>
          <w:rFonts w:ascii="Times" w:hAnsi="Times"/>
          <w:sz w:val="22"/>
          <w:lang w:val="en-US" w:bidi="id-ID"/>
        </w:rPr>
        <w:t xml:space="preserve"> Tuhan" has also been done by Sudirman Yahya (2020). He investigated the application of religious moderation in the slogan "</w:t>
      </w:r>
      <w:proofErr w:type="spellStart"/>
      <w:r w:rsidRPr="006D68E9">
        <w:rPr>
          <w:rFonts w:ascii="Times" w:hAnsi="Times"/>
          <w:sz w:val="22"/>
          <w:lang w:val="en-US" w:bidi="id-ID"/>
        </w:rPr>
        <w:t>Torang</w:t>
      </w:r>
      <w:proofErr w:type="spellEnd"/>
      <w:r w:rsidRPr="006D68E9">
        <w:rPr>
          <w:rFonts w:ascii="Times" w:hAnsi="Times"/>
          <w:sz w:val="22"/>
          <w:lang w:val="en-US" w:bidi="id-ID"/>
        </w:rPr>
        <w:t xml:space="preserve"> </w:t>
      </w:r>
      <w:proofErr w:type="spellStart"/>
      <w:r w:rsidRPr="006D68E9">
        <w:rPr>
          <w:rFonts w:ascii="Times" w:hAnsi="Times"/>
          <w:sz w:val="22"/>
          <w:lang w:val="en-US" w:bidi="id-ID"/>
        </w:rPr>
        <w:t>Samua</w:t>
      </w:r>
      <w:proofErr w:type="spellEnd"/>
      <w:r w:rsidRPr="006D68E9">
        <w:rPr>
          <w:rFonts w:ascii="Times" w:hAnsi="Times"/>
          <w:sz w:val="22"/>
          <w:lang w:val="en-US" w:bidi="id-ID"/>
        </w:rPr>
        <w:t xml:space="preserve"> </w:t>
      </w:r>
      <w:proofErr w:type="spellStart"/>
      <w:r w:rsidRPr="006D68E9">
        <w:rPr>
          <w:rFonts w:ascii="Times" w:hAnsi="Times"/>
          <w:sz w:val="22"/>
          <w:lang w:val="en-US" w:bidi="id-ID"/>
        </w:rPr>
        <w:t>Ciptaan</w:t>
      </w:r>
      <w:proofErr w:type="spellEnd"/>
      <w:r w:rsidRPr="006D68E9">
        <w:rPr>
          <w:rFonts w:ascii="Times" w:hAnsi="Times"/>
          <w:sz w:val="22"/>
          <w:lang w:val="en-US" w:bidi="id-ID"/>
        </w:rPr>
        <w:t xml:space="preserve"> Tuhan" in aspects of obedience to the Almighty in worship, both by minorities and majorities. The moderation is found to be highlighted in the social interactions among individuals in society and organizations, as well as in the support from the city government of Manado in religious forums, in establishing structures for places of worship, and in various social activities.</w:t>
      </w:r>
    </w:p>
    <w:p w14:paraId="1D5AC7E9" w14:textId="77777777" w:rsidR="006D68E9" w:rsidRPr="006D68E9" w:rsidRDefault="006D68E9" w:rsidP="006D68E9">
      <w:pPr>
        <w:pStyle w:val="11isi"/>
        <w:ind w:firstLine="284"/>
        <w:rPr>
          <w:rFonts w:ascii="Times" w:hAnsi="Times"/>
          <w:sz w:val="22"/>
          <w:lang w:val="en-US" w:bidi="id-ID"/>
        </w:rPr>
      </w:pPr>
      <w:r w:rsidRPr="006D68E9">
        <w:rPr>
          <w:rFonts w:ascii="Times" w:hAnsi="Times"/>
          <w:sz w:val="22"/>
          <w:lang w:val="en-US" w:bidi="id-ID"/>
        </w:rPr>
        <w:t xml:space="preserve">Another research has found that the harmony among religious communities in Manado has been serving as the starting point of regional development of other districts and cities across North Sulawesi. </w:t>
      </w:r>
      <w:proofErr w:type="spellStart"/>
      <w:r w:rsidRPr="006D68E9">
        <w:rPr>
          <w:rFonts w:ascii="Times" w:hAnsi="Times"/>
          <w:sz w:val="22"/>
          <w:lang w:val="en-US" w:bidi="id-ID"/>
        </w:rPr>
        <w:t>Indriati</w:t>
      </w:r>
      <w:proofErr w:type="spellEnd"/>
      <w:r w:rsidRPr="006D68E9">
        <w:rPr>
          <w:rFonts w:ascii="Times" w:hAnsi="Times"/>
          <w:sz w:val="22"/>
          <w:lang w:val="en-US" w:bidi="id-ID"/>
        </w:rPr>
        <w:t xml:space="preserve"> (2021) says that the implementation of activities and programs by the Religious Harmony Forum (FKUB) in Manado do encourage all religious leaders to voice the aspirations of each religious group and engage in dialogues with local government officials, regional councils, and stakeholders.</w:t>
      </w:r>
    </w:p>
    <w:p w14:paraId="3EB3F14A" w14:textId="77777777" w:rsidR="006D68E9" w:rsidRPr="006D68E9" w:rsidRDefault="006D68E9" w:rsidP="006D68E9">
      <w:pPr>
        <w:pStyle w:val="11isi"/>
        <w:ind w:firstLine="284"/>
        <w:rPr>
          <w:rFonts w:ascii="Times" w:hAnsi="Times"/>
          <w:sz w:val="22"/>
          <w:lang w:val="en-US" w:bidi="id-ID"/>
        </w:rPr>
      </w:pPr>
      <w:r w:rsidRPr="006D68E9">
        <w:rPr>
          <w:rFonts w:ascii="Times" w:hAnsi="Times"/>
          <w:sz w:val="22"/>
          <w:lang w:val="en-US" w:bidi="id-ID"/>
        </w:rPr>
        <w:t>These studies have shown that the philosophy of "</w:t>
      </w:r>
      <w:proofErr w:type="spellStart"/>
      <w:r w:rsidRPr="006D68E9">
        <w:rPr>
          <w:rFonts w:ascii="Times" w:hAnsi="Times"/>
          <w:sz w:val="22"/>
          <w:lang w:val="en-US" w:bidi="id-ID"/>
        </w:rPr>
        <w:t>Torang</w:t>
      </w:r>
      <w:proofErr w:type="spellEnd"/>
      <w:r w:rsidRPr="006D68E9">
        <w:rPr>
          <w:rFonts w:ascii="Times" w:hAnsi="Times"/>
          <w:sz w:val="22"/>
          <w:lang w:val="en-US" w:bidi="id-ID"/>
        </w:rPr>
        <w:t xml:space="preserve"> </w:t>
      </w:r>
      <w:proofErr w:type="spellStart"/>
      <w:r w:rsidRPr="006D68E9">
        <w:rPr>
          <w:rFonts w:ascii="Times" w:hAnsi="Times"/>
          <w:sz w:val="22"/>
          <w:lang w:val="en-US" w:bidi="id-ID"/>
        </w:rPr>
        <w:t>Samua</w:t>
      </w:r>
      <w:proofErr w:type="spellEnd"/>
      <w:r w:rsidRPr="006D68E9">
        <w:rPr>
          <w:rFonts w:ascii="Times" w:hAnsi="Times"/>
          <w:sz w:val="22"/>
          <w:lang w:val="en-US" w:bidi="id-ID"/>
        </w:rPr>
        <w:t xml:space="preserve"> </w:t>
      </w:r>
      <w:proofErr w:type="spellStart"/>
      <w:r w:rsidRPr="006D68E9">
        <w:rPr>
          <w:rFonts w:ascii="Times" w:hAnsi="Times"/>
          <w:sz w:val="22"/>
          <w:lang w:val="en-US" w:bidi="id-ID"/>
        </w:rPr>
        <w:t>Ciptaan</w:t>
      </w:r>
      <w:proofErr w:type="spellEnd"/>
      <w:r w:rsidRPr="006D68E9">
        <w:rPr>
          <w:rFonts w:ascii="Times" w:hAnsi="Times"/>
          <w:sz w:val="22"/>
          <w:lang w:val="en-US" w:bidi="id-ID"/>
        </w:rPr>
        <w:t xml:space="preserve"> Tuhan" </w:t>
      </w:r>
      <w:r w:rsidRPr="006D68E9">
        <w:rPr>
          <w:rFonts w:ascii="Times" w:hAnsi="Times"/>
          <w:sz w:val="22"/>
          <w:lang w:val="en-US" w:bidi="id-ID"/>
        </w:rPr>
        <w:lastRenderedPageBreak/>
        <w:t xml:space="preserve">has been implemented in various aspects of the lives of the people in Manado. However, there has not been any research on a free </w:t>
      </w:r>
      <w:proofErr w:type="spellStart"/>
      <w:r w:rsidRPr="006D68E9">
        <w:rPr>
          <w:rFonts w:ascii="Times" w:hAnsi="Times"/>
          <w:sz w:val="22"/>
          <w:lang w:val="en-US" w:bidi="id-ID"/>
        </w:rPr>
        <w:t>takjil</w:t>
      </w:r>
      <w:proofErr w:type="spellEnd"/>
      <w:r w:rsidRPr="006D68E9">
        <w:rPr>
          <w:rFonts w:ascii="Times" w:hAnsi="Times"/>
          <w:sz w:val="22"/>
          <w:lang w:val="en-US" w:bidi="id-ID"/>
        </w:rPr>
        <w:t xml:space="preserve"> (iftar meal) distribution as part of religious moderation between a campus community and the </w:t>
      </w:r>
      <w:proofErr w:type="spellStart"/>
      <w:r w:rsidRPr="006D68E9">
        <w:rPr>
          <w:rFonts w:ascii="Times" w:hAnsi="Times"/>
          <w:sz w:val="22"/>
          <w:lang w:val="en-US" w:bidi="id-ID"/>
        </w:rPr>
        <w:t>Tateli</w:t>
      </w:r>
      <w:proofErr w:type="spellEnd"/>
      <w:r w:rsidRPr="006D68E9">
        <w:rPr>
          <w:rFonts w:ascii="Times" w:hAnsi="Times"/>
          <w:sz w:val="22"/>
          <w:lang w:val="en-US" w:bidi="id-ID"/>
        </w:rPr>
        <w:t xml:space="preserve"> </w:t>
      </w:r>
      <w:proofErr w:type="spellStart"/>
      <w:r w:rsidRPr="006D68E9">
        <w:rPr>
          <w:rFonts w:ascii="Times" w:hAnsi="Times"/>
          <w:sz w:val="22"/>
          <w:lang w:val="en-US" w:bidi="id-ID"/>
        </w:rPr>
        <w:t>Minahasa</w:t>
      </w:r>
      <w:proofErr w:type="spellEnd"/>
      <w:r w:rsidRPr="006D68E9">
        <w:rPr>
          <w:rFonts w:ascii="Times" w:hAnsi="Times"/>
          <w:sz w:val="22"/>
          <w:lang w:val="en-US" w:bidi="id-ID"/>
        </w:rPr>
        <w:t xml:space="preserve"> community. Therefore, it is important to conduct and develop </w:t>
      </w:r>
      <w:proofErr w:type="gramStart"/>
      <w:r w:rsidRPr="006D68E9">
        <w:rPr>
          <w:rFonts w:ascii="Times" w:hAnsi="Times"/>
          <w:sz w:val="22"/>
          <w:lang w:val="en-US" w:bidi="id-ID"/>
        </w:rPr>
        <w:t>a research</w:t>
      </w:r>
      <w:proofErr w:type="gramEnd"/>
      <w:r w:rsidRPr="006D68E9">
        <w:rPr>
          <w:rFonts w:ascii="Times" w:hAnsi="Times"/>
          <w:sz w:val="22"/>
          <w:lang w:val="en-US" w:bidi="id-ID"/>
        </w:rPr>
        <w:t xml:space="preserve"> on distributing free iftars in the establishment of religious moderation in North Sulawesi. On this basis the researchers have conducted preliminary observations regarding the lives of the Muslim community in </w:t>
      </w:r>
      <w:proofErr w:type="spellStart"/>
      <w:r w:rsidRPr="006D68E9">
        <w:rPr>
          <w:rFonts w:ascii="Times" w:hAnsi="Times"/>
          <w:sz w:val="22"/>
          <w:lang w:val="en-US" w:bidi="id-ID"/>
        </w:rPr>
        <w:t>Tateli</w:t>
      </w:r>
      <w:proofErr w:type="spellEnd"/>
      <w:r w:rsidRPr="006D68E9">
        <w:rPr>
          <w:rFonts w:ascii="Times" w:hAnsi="Times"/>
          <w:sz w:val="22"/>
          <w:lang w:val="en-US" w:bidi="id-ID"/>
        </w:rPr>
        <w:t xml:space="preserve">, </w:t>
      </w:r>
      <w:proofErr w:type="spellStart"/>
      <w:r w:rsidRPr="006D68E9">
        <w:rPr>
          <w:rFonts w:ascii="Times" w:hAnsi="Times"/>
          <w:sz w:val="22"/>
          <w:lang w:val="en-US" w:bidi="id-ID"/>
        </w:rPr>
        <w:t>Minahasa</w:t>
      </w:r>
      <w:proofErr w:type="spellEnd"/>
      <w:r w:rsidRPr="006D68E9">
        <w:rPr>
          <w:rFonts w:ascii="Times" w:hAnsi="Times"/>
          <w:sz w:val="22"/>
          <w:lang w:val="en-US" w:bidi="id-ID"/>
        </w:rPr>
        <w:t xml:space="preserve"> Regency.</w:t>
      </w:r>
    </w:p>
    <w:p w14:paraId="183C6DD7" w14:textId="77777777" w:rsidR="006D68E9" w:rsidRPr="006D68E9" w:rsidRDefault="006D68E9" w:rsidP="006D68E9">
      <w:pPr>
        <w:pStyle w:val="11isi"/>
        <w:ind w:firstLine="284"/>
        <w:rPr>
          <w:rFonts w:ascii="Times" w:hAnsi="Times"/>
          <w:sz w:val="22"/>
          <w:lang w:val="en-US" w:bidi="id-ID"/>
        </w:rPr>
      </w:pPr>
      <w:r w:rsidRPr="006D68E9">
        <w:rPr>
          <w:rFonts w:ascii="Times" w:hAnsi="Times"/>
          <w:sz w:val="22"/>
          <w:lang w:val="en-US" w:bidi="id-ID"/>
        </w:rPr>
        <w:t xml:space="preserve">The practice of </w:t>
      </w:r>
      <w:proofErr w:type="spellStart"/>
      <w:r w:rsidRPr="006D68E9">
        <w:rPr>
          <w:rFonts w:ascii="Times" w:hAnsi="Times"/>
          <w:sz w:val="22"/>
          <w:lang w:val="en-US" w:bidi="id-ID"/>
        </w:rPr>
        <w:t>Mapalus</w:t>
      </w:r>
      <w:proofErr w:type="spellEnd"/>
      <w:r w:rsidRPr="006D68E9">
        <w:rPr>
          <w:rFonts w:ascii="Times" w:hAnsi="Times"/>
          <w:sz w:val="22"/>
          <w:lang w:val="en-US" w:bidi="id-ID"/>
        </w:rPr>
        <w:t xml:space="preserve"> in the field of Religious Moderation in the </w:t>
      </w:r>
      <w:proofErr w:type="spellStart"/>
      <w:r w:rsidRPr="006D68E9">
        <w:rPr>
          <w:rFonts w:ascii="Times" w:hAnsi="Times"/>
          <w:sz w:val="22"/>
          <w:lang w:val="en-US" w:bidi="id-ID"/>
        </w:rPr>
        <w:t>Minahasa</w:t>
      </w:r>
      <w:proofErr w:type="spellEnd"/>
      <w:r w:rsidRPr="006D68E9">
        <w:rPr>
          <w:rFonts w:ascii="Times" w:hAnsi="Times"/>
          <w:sz w:val="22"/>
          <w:lang w:val="en-US" w:bidi="id-ID"/>
        </w:rPr>
        <w:t xml:space="preserve"> community, North Sulawesi, still has room for research and development. The researchers </w:t>
      </w:r>
      <w:proofErr w:type="gramStart"/>
      <w:r w:rsidRPr="006D68E9">
        <w:rPr>
          <w:rFonts w:ascii="Times" w:hAnsi="Times"/>
          <w:sz w:val="22"/>
          <w:lang w:val="en-US" w:bidi="id-ID"/>
        </w:rPr>
        <w:t>has</w:t>
      </w:r>
      <w:proofErr w:type="gramEnd"/>
      <w:r w:rsidRPr="006D68E9">
        <w:rPr>
          <w:rFonts w:ascii="Times" w:hAnsi="Times"/>
          <w:sz w:val="22"/>
          <w:lang w:val="en-US" w:bidi="id-ID"/>
        </w:rPr>
        <w:t xml:space="preserve"> observed that Muslims in </w:t>
      </w:r>
      <w:proofErr w:type="spellStart"/>
      <w:r w:rsidRPr="006D68E9">
        <w:rPr>
          <w:rFonts w:ascii="Times" w:hAnsi="Times"/>
          <w:sz w:val="22"/>
          <w:lang w:val="en-US" w:bidi="id-ID"/>
        </w:rPr>
        <w:t>Tateli</w:t>
      </w:r>
      <w:proofErr w:type="spellEnd"/>
      <w:r w:rsidRPr="006D68E9">
        <w:rPr>
          <w:rFonts w:ascii="Times" w:hAnsi="Times"/>
          <w:sz w:val="22"/>
          <w:lang w:val="en-US" w:bidi="id-ID"/>
        </w:rPr>
        <w:t xml:space="preserve"> provided several places for selling iftar food next to the Al-Taqwa Mosque in </w:t>
      </w:r>
      <w:proofErr w:type="spellStart"/>
      <w:r w:rsidRPr="006D68E9">
        <w:rPr>
          <w:rFonts w:ascii="Times" w:hAnsi="Times"/>
          <w:sz w:val="22"/>
          <w:lang w:val="en-US" w:bidi="id-ID"/>
        </w:rPr>
        <w:t>Tateli</w:t>
      </w:r>
      <w:proofErr w:type="spellEnd"/>
      <w:r w:rsidRPr="006D68E9">
        <w:rPr>
          <w:rFonts w:ascii="Times" w:hAnsi="Times"/>
          <w:sz w:val="22"/>
          <w:lang w:val="en-US" w:bidi="id-ID"/>
        </w:rPr>
        <w:t xml:space="preserve"> during the holy month of Ramadan. The community </w:t>
      </w:r>
      <w:proofErr w:type="spellStart"/>
      <w:r w:rsidRPr="006D68E9">
        <w:rPr>
          <w:rFonts w:ascii="Times" w:hAnsi="Times"/>
          <w:sz w:val="22"/>
          <w:lang w:val="en-US" w:bidi="id-ID"/>
        </w:rPr>
        <w:t>Tateli</w:t>
      </w:r>
      <w:proofErr w:type="spellEnd"/>
      <w:r w:rsidRPr="006D68E9">
        <w:rPr>
          <w:rFonts w:ascii="Times" w:hAnsi="Times"/>
          <w:sz w:val="22"/>
          <w:lang w:val="en-US" w:bidi="id-ID"/>
        </w:rPr>
        <w:t xml:space="preserve"> consist of people from Islamic faith as well as those of Protestant Christian faith. From the observation, the researchers discovered that the religious practices of Islam and Christianity in </w:t>
      </w:r>
      <w:proofErr w:type="spellStart"/>
      <w:r w:rsidRPr="006D68E9">
        <w:rPr>
          <w:rFonts w:ascii="Times" w:hAnsi="Times"/>
          <w:sz w:val="22"/>
          <w:lang w:val="en-US" w:bidi="id-ID"/>
        </w:rPr>
        <w:t>Tateli</w:t>
      </w:r>
      <w:proofErr w:type="spellEnd"/>
      <w:r w:rsidRPr="006D68E9">
        <w:rPr>
          <w:rFonts w:ascii="Times" w:hAnsi="Times"/>
          <w:sz w:val="22"/>
          <w:lang w:val="en-US" w:bidi="id-ID"/>
        </w:rPr>
        <w:t xml:space="preserve"> </w:t>
      </w:r>
      <w:proofErr w:type="spellStart"/>
      <w:r w:rsidRPr="006D68E9">
        <w:rPr>
          <w:rFonts w:ascii="Times" w:hAnsi="Times"/>
          <w:sz w:val="22"/>
          <w:lang w:val="en-US" w:bidi="id-ID"/>
        </w:rPr>
        <w:t>occure</w:t>
      </w:r>
      <w:proofErr w:type="spellEnd"/>
      <w:r w:rsidRPr="006D68E9">
        <w:rPr>
          <w:rFonts w:ascii="Times" w:hAnsi="Times"/>
          <w:sz w:val="22"/>
          <w:lang w:val="en-US" w:bidi="id-ID"/>
        </w:rPr>
        <w:t xml:space="preserve"> peacefully and harmoniously. The Muslim people in </w:t>
      </w:r>
      <w:proofErr w:type="spellStart"/>
      <w:r w:rsidRPr="006D68E9">
        <w:rPr>
          <w:rFonts w:ascii="Times" w:hAnsi="Times"/>
          <w:sz w:val="22"/>
          <w:lang w:val="en-US" w:bidi="id-ID"/>
        </w:rPr>
        <w:t>Tateli</w:t>
      </w:r>
      <w:proofErr w:type="spellEnd"/>
      <w:r w:rsidRPr="006D68E9">
        <w:rPr>
          <w:rFonts w:ascii="Times" w:hAnsi="Times"/>
          <w:sz w:val="22"/>
          <w:lang w:val="en-US" w:bidi="id-ID"/>
        </w:rPr>
        <w:t xml:space="preserve"> mostly come from Java, Gorontalo, and Bugis, bringing their noble cultures and Islamic teachings as their beliefs (</w:t>
      </w:r>
      <w:proofErr w:type="spellStart"/>
      <w:r w:rsidRPr="006D68E9">
        <w:rPr>
          <w:rFonts w:ascii="Times" w:hAnsi="Times"/>
          <w:sz w:val="22"/>
          <w:lang w:val="en-US" w:bidi="id-ID"/>
        </w:rPr>
        <w:t>Azeharie</w:t>
      </w:r>
      <w:proofErr w:type="spellEnd"/>
      <w:r w:rsidRPr="006D68E9">
        <w:rPr>
          <w:rFonts w:ascii="Times" w:hAnsi="Times"/>
          <w:sz w:val="22"/>
          <w:lang w:val="en-US" w:bidi="id-ID"/>
        </w:rPr>
        <w:t xml:space="preserve">, Paramita, and Sari, 2019). In the area, there is a place called "kampung Buton," where most of its inhabitants come from Buton, Southeast Sulawesi. There is also a small portion of the </w:t>
      </w:r>
      <w:proofErr w:type="spellStart"/>
      <w:r w:rsidRPr="006D68E9">
        <w:rPr>
          <w:rFonts w:ascii="Times" w:hAnsi="Times"/>
          <w:sz w:val="22"/>
          <w:lang w:val="en-US" w:bidi="id-ID"/>
        </w:rPr>
        <w:t>muslim</w:t>
      </w:r>
      <w:proofErr w:type="spellEnd"/>
      <w:r w:rsidRPr="006D68E9">
        <w:rPr>
          <w:rFonts w:ascii="Times" w:hAnsi="Times"/>
          <w:sz w:val="22"/>
          <w:lang w:val="en-US" w:bidi="id-ID"/>
        </w:rPr>
        <w:t xml:space="preserve"> population there who come from Java, Bugis, and Gorontalo.</w:t>
      </w:r>
    </w:p>
    <w:p w14:paraId="614E8F4B" w14:textId="77777777" w:rsidR="006D68E9" w:rsidRPr="006D68E9" w:rsidRDefault="006D68E9" w:rsidP="006D68E9">
      <w:pPr>
        <w:pStyle w:val="11isi"/>
        <w:ind w:firstLine="284"/>
        <w:rPr>
          <w:rFonts w:ascii="Times" w:hAnsi="Times"/>
          <w:sz w:val="22"/>
          <w:lang w:val="en-US" w:bidi="id-ID"/>
        </w:rPr>
      </w:pPr>
      <w:r w:rsidRPr="006D68E9">
        <w:rPr>
          <w:rFonts w:ascii="Times" w:hAnsi="Times"/>
          <w:sz w:val="22"/>
          <w:lang w:val="en-US" w:bidi="id-ID"/>
        </w:rPr>
        <w:t xml:space="preserve">The mutual respect and appreciation among the followers of Christianity and Islam in </w:t>
      </w:r>
      <w:proofErr w:type="spellStart"/>
      <w:r w:rsidRPr="006D68E9">
        <w:rPr>
          <w:rFonts w:ascii="Times" w:hAnsi="Times"/>
          <w:sz w:val="22"/>
          <w:lang w:val="en-US" w:bidi="id-ID"/>
        </w:rPr>
        <w:t>Tateli</w:t>
      </w:r>
      <w:proofErr w:type="spellEnd"/>
      <w:r w:rsidRPr="006D68E9">
        <w:rPr>
          <w:rFonts w:ascii="Times" w:hAnsi="Times"/>
          <w:sz w:val="22"/>
          <w:lang w:val="en-US" w:bidi="id-ID"/>
        </w:rPr>
        <w:t xml:space="preserve"> indicate a high level of tolerance. This becomes a novelty and uniqueness in this research, on how the philosophy of "</w:t>
      </w:r>
      <w:proofErr w:type="spellStart"/>
      <w:r w:rsidRPr="006D68E9">
        <w:rPr>
          <w:rFonts w:ascii="Times" w:hAnsi="Times"/>
          <w:sz w:val="22"/>
          <w:lang w:val="en-US" w:bidi="id-ID"/>
        </w:rPr>
        <w:t>Torang</w:t>
      </w:r>
      <w:proofErr w:type="spellEnd"/>
      <w:r w:rsidRPr="006D68E9">
        <w:rPr>
          <w:rFonts w:ascii="Times" w:hAnsi="Times"/>
          <w:sz w:val="22"/>
          <w:lang w:val="en-US" w:bidi="id-ID"/>
        </w:rPr>
        <w:t xml:space="preserve"> </w:t>
      </w:r>
      <w:proofErr w:type="spellStart"/>
      <w:r w:rsidRPr="006D68E9">
        <w:rPr>
          <w:rFonts w:ascii="Times" w:hAnsi="Times"/>
          <w:sz w:val="22"/>
          <w:lang w:val="en-US" w:bidi="id-ID"/>
        </w:rPr>
        <w:t>Samua</w:t>
      </w:r>
      <w:proofErr w:type="spellEnd"/>
      <w:r w:rsidRPr="006D68E9">
        <w:rPr>
          <w:rFonts w:ascii="Times" w:hAnsi="Times"/>
          <w:sz w:val="22"/>
          <w:lang w:val="en-US" w:bidi="id-ID"/>
        </w:rPr>
        <w:t xml:space="preserve"> </w:t>
      </w:r>
      <w:proofErr w:type="spellStart"/>
      <w:r w:rsidRPr="006D68E9">
        <w:rPr>
          <w:rFonts w:ascii="Times" w:hAnsi="Times"/>
          <w:sz w:val="22"/>
          <w:lang w:val="en-US" w:bidi="id-ID"/>
        </w:rPr>
        <w:t>Ciptaan</w:t>
      </w:r>
      <w:proofErr w:type="spellEnd"/>
      <w:r w:rsidRPr="006D68E9">
        <w:rPr>
          <w:rFonts w:ascii="Times" w:hAnsi="Times"/>
          <w:sz w:val="22"/>
          <w:lang w:val="en-US" w:bidi="id-ID"/>
        </w:rPr>
        <w:t xml:space="preserve"> Tuhan" has become part of the culture of North Sulawesi in general and in the </w:t>
      </w:r>
      <w:proofErr w:type="spellStart"/>
      <w:r w:rsidRPr="006D68E9">
        <w:rPr>
          <w:rFonts w:ascii="Times" w:hAnsi="Times"/>
          <w:sz w:val="22"/>
          <w:lang w:val="en-US" w:bidi="id-ID"/>
        </w:rPr>
        <w:t>Tateli</w:t>
      </w:r>
      <w:proofErr w:type="spellEnd"/>
      <w:r w:rsidRPr="006D68E9">
        <w:rPr>
          <w:rFonts w:ascii="Times" w:hAnsi="Times"/>
          <w:sz w:val="22"/>
          <w:lang w:val="en-US" w:bidi="id-ID"/>
        </w:rPr>
        <w:t xml:space="preserve"> community in particular, including how the Sociology of Religion Study Program of Manado State Christian Institute, as a Christian academic organization, engages in humanitarian action by distributing free </w:t>
      </w:r>
      <w:proofErr w:type="spellStart"/>
      <w:r w:rsidRPr="006D68E9">
        <w:rPr>
          <w:rFonts w:ascii="Times" w:hAnsi="Times"/>
          <w:sz w:val="22"/>
          <w:lang w:val="en-US" w:bidi="id-ID"/>
        </w:rPr>
        <w:t>takjil</w:t>
      </w:r>
      <w:proofErr w:type="spellEnd"/>
      <w:r w:rsidRPr="006D68E9">
        <w:rPr>
          <w:rFonts w:ascii="Times" w:hAnsi="Times"/>
          <w:sz w:val="22"/>
          <w:lang w:val="en-US" w:bidi="id-ID"/>
        </w:rPr>
        <w:t xml:space="preserve"> to Muslims at sundown to break the daily fast. Based on this background, the researchers formulated the research question: How relevant is religious moderation in the practice </w:t>
      </w:r>
      <w:r w:rsidRPr="006D68E9">
        <w:rPr>
          <w:rFonts w:ascii="Times" w:hAnsi="Times"/>
          <w:sz w:val="22"/>
          <w:lang w:val="en-US" w:bidi="id-ID"/>
        </w:rPr>
        <w:t xml:space="preserve">of distributing free iftars in the </w:t>
      </w:r>
      <w:proofErr w:type="spellStart"/>
      <w:r w:rsidRPr="006D68E9">
        <w:rPr>
          <w:rFonts w:ascii="Times" w:hAnsi="Times"/>
          <w:sz w:val="22"/>
          <w:lang w:val="en-US" w:bidi="id-ID"/>
        </w:rPr>
        <w:t>Tateli</w:t>
      </w:r>
      <w:proofErr w:type="spellEnd"/>
      <w:r w:rsidRPr="006D68E9">
        <w:rPr>
          <w:rFonts w:ascii="Times" w:hAnsi="Times"/>
          <w:sz w:val="22"/>
          <w:lang w:val="en-US" w:bidi="id-ID"/>
        </w:rPr>
        <w:t xml:space="preserve"> </w:t>
      </w:r>
      <w:proofErr w:type="spellStart"/>
      <w:r w:rsidRPr="006D68E9">
        <w:rPr>
          <w:rFonts w:ascii="Times" w:hAnsi="Times"/>
          <w:sz w:val="22"/>
          <w:lang w:val="en-US" w:bidi="id-ID"/>
        </w:rPr>
        <w:t>Minahasa</w:t>
      </w:r>
      <w:proofErr w:type="spellEnd"/>
      <w:r w:rsidRPr="006D68E9">
        <w:rPr>
          <w:rFonts w:ascii="Times" w:hAnsi="Times"/>
          <w:sz w:val="22"/>
          <w:lang w:val="en-US" w:bidi="id-ID"/>
        </w:rPr>
        <w:t xml:space="preserve"> community?</w:t>
      </w:r>
    </w:p>
    <w:p w14:paraId="6077665A" w14:textId="1DDC274F" w:rsidR="007327BA" w:rsidRPr="00A529EA" w:rsidRDefault="006D68E9" w:rsidP="006D68E9">
      <w:pPr>
        <w:pStyle w:val="11isi"/>
        <w:ind w:firstLine="284"/>
        <w:rPr>
          <w:rFonts w:ascii="Times" w:hAnsi="Times"/>
          <w:sz w:val="22"/>
          <w:lang w:val="en-US" w:bidi="id-ID"/>
        </w:rPr>
      </w:pPr>
      <w:r w:rsidRPr="006D68E9">
        <w:rPr>
          <w:rFonts w:ascii="Times" w:hAnsi="Times"/>
          <w:sz w:val="22"/>
          <w:lang w:val="en-US" w:bidi="id-ID"/>
        </w:rPr>
        <w:t xml:space="preserve">The research aims to demonstrate the relevance of Religious Moderation in the practice of distributing free iftar meals in the </w:t>
      </w:r>
      <w:proofErr w:type="spellStart"/>
      <w:r w:rsidRPr="006D68E9">
        <w:rPr>
          <w:rFonts w:ascii="Times" w:hAnsi="Times"/>
          <w:sz w:val="22"/>
          <w:lang w:val="en-US" w:bidi="id-ID"/>
        </w:rPr>
        <w:t>Tateli</w:t>
      </w:r>
      <w:proofErr w:type="spellEnd"/>
      <w:r w:rsidRPr="006D68E9">
        <w:rPr>
          <w:rFonts w:ascii="Times" w:hAnsi="Times"/>
          <w:sz w:val="22"/>
          <w:lang w:val="en-US" w:bidi="id-ID"/>
        </w:rPr>
        <w:t xml:space="preserve"> </w:t>
      </w:r>
      <w:proofErr w:type="spellStart"/>
      <w:r w:rsidRPr="006D68E9">
        <w:rPr>
          <w:rFonts w:ascii="Times" w:hAnsi="Times"/>
          <w:sz w:val="22"/>
          <w:lang w:val="en-US" w:bidi="id-ID"/>
        </w:rPr>
        <w:t>Minahasa</w:t>
      </w:r>
      <w:proofErr w:type="spellEnd"/>
      <w:r w:rsidRPr="006D68E9">
        <w:rPr>
          <w:rFonts w:ascii="Times" w:hAnsi="Times"/>
          <w:sz w:val="22"/>
          <w:lang w:val="en-US" w:bidi="id-ID"/>
        </w:rPr>
        <w:t xml:space="preserve"> community. It focuses to show the significance of sharing free </w:t>
      </w:r>
      <w:proofErr w:type="spellStart"/>
      <w:r w:rsidRPr="006D68E9">
        <w:rPr>
          <w:rFonts w:ascii="Times" w:hAnsi="Times"/>
          <w:sz w:val="22"/>
          <w:lang w:val="en-US" w:bidi="id-ID"/>
        </w:rPr>
        <w:t>takjil</w:t>
      </w:r>
      <w:proofErr w:type="spellEnd"/>
      <w:r w:rsidRPr="006D68E9">
        <w:rPr>
          <w:rFonts w:ascii="Times" w:hAnsi="Times"/>
          <w:sz w:val="22"/>
          <w:lang w:val="en-US" w:bidi="id-ID"/>
        </w:rPr>
        <w:t xml:space="preserve"> as a tangible act of love and care for fellow humans as God’s creation, and as a form of "</w:t>
      </w:r>
      <w:proofErr w:type="spellStart"/>
      <w:r w:rsidRPr="006D68E9">
        <w:rPr>
          <w:rFonts w:ascii="Times" w:hAnsi="Times"/>
          <w:sz w:val="22"/>
          <w:lang w:val="en-US" w:bidi="id-ID"/>
        </w:rPr>
        <w:t>mapalus</w:t>
      </w:r>
      <w:proofErr w:type="spellEnd"/>
      <w:r w:rsidRPr="006D68E9">
        <w:rPr>
          <w:rFonts w:ascii="Times" w:hAnsi="Times"/>
          <w:sz w:val="22"/>
          <w:lang w:val="en-US" w:bidi="id-ID"/>
        </w:rPr>
        <w:t>" (mutual cooperation). The study proves how essential the impact of the action in preserving harmony, peace, tolerance, and brotherhood among religious communities involving churches, families, the government, and the community.</w:t>
      </w:r>
    </w:p>
    <w:p w14:paraId="62D104FB" w14:textId="77777777" w:rsidR="005D48E4" w:rsidRPr="00A529EA" w:rsidRDefault="005D48E4" w:rsidP="005D48E4">
      <w:pPr>
        <w:pStyle w:val="11isi"/>
        <w:ind w:firstLine="0"/>
        <w:rPr>
          <w:rFonts w:ascii="Times" w:hAnsi="Times"/>
          <w:b/>
          <w:sz w:val="22"/>
          <w:lang w:val="en-US" w:bidi="id-ID"/>
        </w:rPr>
      </w:pPr>
    </w:p>
    <w:p w14:paraId="1F988F7C" w14:textId="0BFF78FC" w:rsidR="005D48E4" w:rsidRPr="00A529EA" w:rsidRDefault="005D48E4" w:rsidP="005D48E4">
      <w:pPr>
        <w:pStyle w:val="11isi"/>
        <w:ind w:firstLine="0"/>
        <w:rPr>
          <w:rFonts w:ascii="Times" w:hAnsi="Times"/>
          <w:b/>
          <w:sz w:val="22"/>
          <w:lang w:val="en-US" w:bidi="id-ID"/>
        </w:rPr>
      </w:pPr>
      <w:r w:rsidRPr="00A529EA">
        <w:rPr>
          <w:rFonts w:ascii="Times" w:hAnsi="Times"/>
          <w:b/>
          <w:sz w:val="22"/>
          <w:lang w:val="en-US" w:bidi="id-ID"/>
        </w:rPr>
        <w:t>Literature Review</w:t>
      </w:r>
    </w:p>
    <w:p w14:paraId="48708E0C" w14:textId="77777777" w:rsidR="006D68E9" w:rsidRPr="004D6DCF" w:rsidRDefault="006D68E9" w:rsidP="004D6DCF">
      <w:pPr>
        <w:pStyle w:val="11isi"/>
        <w:ind w:firstLine="0"/>
        <w:rPr>
          <w:rFonts w:ascii="Times" w:hAnsi="Times"/>
          <w:b/>
          <w:bCs/>
          <w:sz w:val="22"/>
          <w:lang w:val="en-US" w:bidi="id-ID"/>
        </w:rPr>
      </w:pPr>
      <w:r w:rsidRPr="004D6DCF">
        <w:rPr>
          <w:rFonts w:ascii="Times" w:hAnsi="Times"/>
          <w:b/>
          <w:bCs/>
          <w:sz w:val="22"/>
          <w:lang w:val="en-US" w:bidi="id-ID"/>
        </w:rPr>
        <w:t>Religious Moderation</w:t>
      </w:r>
    </w:p>
    <w:p w14:paraId="210638C1" w14:textId="77777777" w:rsidR="006D68E9" w:rsidRPr="006D68E9" w:rsidRDefault="006D68E9" w:rsidP="006D68E9">
      <w:pPr>
        <w:pStyle w:val="11isi"/>
        <w:rPr>
          <w:rFonts w:ascii="Times" w:hAnsi="Times"/>
          <w:sz w:val="22"/>
          <w:lang w:val="en-US" w:bidi="id-ID"/>
        </w:rPr>
      </w:pPr>
      <w:r w:rsidRPr="006D68E9">
        <w:rPr>
          <w:rFonts w:ascii="Times" w:hAnsi="Times"/>
          <w:sz w:val="22"/>
          <w:lang w:val="en-US" w:bidi="id-ID"/>
        </w:rPr>
        <w:t>Religious moderation is a religious attitude in the midst of pluralism, pressing tensions, and conflicts among communities. Examples include tensions between claims of subjective and absolute truth, as well as the conflicts between radicalism and secularism, exclusivism, and pluralism. The main commitment of religious moderation is to promote tolerance among religious communities as a countermeasure against religious radicalism that threatens religious life itself and ultimately affects societal and national life (</w:t>
      </w:r>
      <w:proofErr w:type="spellStart"/>
      <w:r w:rsidRPr="006D68E9">
        <w:rPr>
          <w:rFonts w:ascii="Times" w:hAnsi="Times"/>
          <w:sz w:val="22"/>
          <w:lang w:val="en-US" w:bidi="id-ID"/>
        </w:rPr>
        <w:t>Direktorat</w:t>
      </w:r>
      <w:proofErr w:type="spellEnd"/>
      <w:r w:rsidRPr="006D68E9">
        <w:rPr>
          <w:rFonts w:ascii="Times" w:hAnsi="Times"/>
          <w:sz w:val="22"/>
          <w:lang w:val="en-US" w:bidi="id-ID"/>
        </w:rPr>
        <w:t xml:space="preserve"> </w:t>
      </w:r>
      <w:proofErr w:type="spellStart"/>
      <w:r w:rsidRPr="006D68E9">
        <w:rPr>
          <w:rFonts w:ascii="Times" w:hAnsi="Times"/>
          <w:sz w:val="22"/>
          <w:lang w:val="en-US" w:bidi="id-ID"/>
        </w:rPr>
        <w:t>Jenderal</w:t>
      </w:r>
      <w:proofErr w:type="spellEnd"/>
      <w:r w:rsidRPr="006D68E9">
        <w:rPr>
          <w:rFonts w:ascii="Times" w:hAnsi="Times"/>
          <w:sz w:val="22"/>
          <w:lang w:val="en-US" w:bidi="id-ID"/>
        </w:rPr>
        <w:t xml:space="preserve"> </w:t>
      </w:r>
      <w:proofErr w:type="spellStart"/>
      <w:r w:rsidRPr="006D68E9">
        <w:rPr>
          <w:rFonts w:ascii="Times" w:hAnsi="Times"/>
          <w:sz w:val="22"/>
          <w:lang w:val="en-US" w:bidi="id-ID"/>
        </w:rPr>
        <w:t>Bimas</w:t>
      </w:r>
      <w:proofErr w:type="spellEnd"/>
      <w:r w:rsidRPr="006D68E9">
        <w:rPr>
          <w:rFonts w:ascii="Times" w:hAnsi="Times"/>
          <w:sz w:val="22"/>
          <w:lang w:val="en-US" w:bidi="id-ID"/>
        </w:rPr>
        <w:t xml:space="preserve"> Kristen Kementerian Agama </w:t>
      </w:r>
      <w:proofErr w:type="spellStart"/>
      <w:r w:rsidRPr="006D68E9">
        <w:rPr>
          <w:rFonts w:ascii="Times" w:hAnsi="Times"/>
          <w:sz w:val="22"/>
          <w:lang w:val="en-US" w:bidi="id-ID"/>
        </w:rPr>
        <w:t>Republik</w:t>
      </w:r>
      <w:proofErr w:type="spellEnd"/>
      <w:r w:rsidRPr="006D68E9">
        <w:rPr>
          <w:rFonts w:ascii="Times" w:hAnsi="Times"/>
          <w:sz w:val="22"/>
          <w:lang w:val="en-US" w:bidi="id-ID"/>
        </w:rPr>
        <w:t xml:space="preserve"> Indonesia, 2019). Minister of Religious Affairs, </w:t>
      </w:r>
      <w:proofErr w:type="spellStart"/>
      <w:r w:rsidRPr="006D68E9">
        <w:rPr>
          <w:rFonts w:ascii="Times" w:hAnsi="Times"/>
          <w:sz w:val="22"/>
          <w:lang w:val="en-US" w:bidi="id-ID"/>
        </w:rPr>
        <w:t>Yaqut</w:t>
      </w:r>
      <w:proofErr w:type="spellEnd"/>
      <w:r w:rsidRPr="006D68E9">
        <w:rPr>
          <w:rFonts w:ascii="Times" w:hAnsi="Times"/>
          <w:sz w:val="22"/>
          <w:lang w:val="en-US" w:bidi="id-ID"/>
        </w:rPr>
        <w:t xml:space="preserve"> </w:t>
      </w:r>
      <w:proofErr w:type="spellStart"/>
      <w:r w:rsidRPr="006D68E9">
        <w:rPr>
          <w:rFonts w:ascii="Times" w:hAnsi="Times"/>
          <w:sz w:val="22"/>
          <w:lang w:val="en-US" w:bidi="id-ID"/>
        </w:rPr>
        <w:t>Cholil</w:t>
      </w:r>
      <w:proofErr w:type="spellEnd"/>
      <w:r w:rsidRPr="006D68E9">
        <w:rPr>
          <w:rFonts w:ascii="Times" w:hAnsi="Times"/>
          <w:sz w:val="22"/>
          <w:lang w:val="en-US" w:bidi="id-ID"/>
        </w:rPr>
        <w:t xml:space="preserve"> </w:t>
      </w:r>
      <w:proofErr w:type="spellStart"/>
      <w:r w:rsidRPr="006D68E9">
        <w:rPr>
          <w:rFonts w:ascii="Times" w:hAnsi="Times"/>
          <w:sz w:val="22"/>
          <w:lang w:val="en-US" w:bidi="id-ID"/>
        </w:rPr>
        <w:t>Qoumas</w:t>
      </w:r>
      <w:proofErr w:type="spellEnd"/>
      <w:r w:rsidRPr="006D68E9">
        <w:rPr>
          <w:rFonts w:ascii="Times" w:hAnsi="Times"/>
          <w:sz w:val="22"/>
          <w:lang w:val="en-US" w:bidi="id-ID"/>
        </w:rPr>
        <w:t>, officially launched the religious moderation program in schools on September 22, 2021. For him, religious moderation serves as an entry point in education to preserve the national values in the Unitary State of the Republic of Indonesia. It is integrated into the curriculum to strengthen the insight of religious moderation for teachers, lecturers, and books (</w:t>
      </w:r>
      <w:proofErr w:type="spellStart"/>
      <w:r w:rsidRPr="006D68E9">
        <w:rPr>
          <w:rFonts w:ascii="Times" w:hAnsi="Times"/>
          <w:sz w:val="22"/>
          <w:lang w:val="en-US" w:bidi="id-ID"/>
        </w:rPr>
        <w:t>Kemenag</w:t>
      </w:r>
      <w:proofErr w:type="spellEnd"/>
      <w:r w:rsidRPr="006D68E9">
        <w:rPr>
          <w:rFonts w:ascii="Times" w:hAnsi="Times"/>
          <w:sz w:val="22"/>
          <w:lang w:val="en-US" w:bidi="id-ID"/>
        </w:rPr>
        <w:t>, 2021).</w:t>
      </w:r>
    </w:p>
    <w:p w14:paraId="06BC0827" w14:textId="77777777" w:rsidR="006D68E9" w:rsidRPr="006D68E9" w:rsidRDefault="006D68E9" w:rsidP="006D68E9">
      <w:pPr>
        <w:pStyle w:val="11isi"/>
        <w:rPr>
          <w:rFonts w:ascii="Times" w:hAnsi="Times"/>
          <w:sz w:val="22"/>
          <w:lang w:val="en-US" w:bidi="id-ID"/>
        </w:rPr>
      </w:pPr>
      <w:r w:rsidRPr="006D68E9">
        <w:rPr>
          <w:rFonts w:ascii="Times" w:hAnsi="Times"/>
          <w:sz w:val="22"/>
          <w:lang w:val="en-US" w:bidi="id-ID"/>
        </w:rPr>
        <w:t xml:space="preserve">The tolerance and harmony sought through religious moderation are joint efforts full of challenges. On one side, differences in interpretations of scriptures within one religion can lead to conflicts or divisions. Additionally, various radical organizations or sects claiming to represent a religion can arise, leading to strong primordial sentiments that prioritize self-interest and impact national unity. On the other side, there are laws and regulations </w:t>
      </w:r>
      <w:r w:rsidRPr="006D68E9">
        <w:rPr>
          <w:rFonts w:ascii="Times" w:hAnsi="Times"/>
          <w:sz w:val="22"/>
          <w:lang w:val="en-US" w:bidi="id-ID"/>
        </w:rPr>
        <w:lastRenderedPageBreak/>
        <w:t>governing inter-religious relations, such as in Pancasila and the 1945 Constitution. Therefore, it is essential to interpret national identity as part of the attitude and sense of humanity in Indonesia through the presence of a united nation for all its people. It is not solely for Islam or solely for Christianity, but it is Indonesia for Indonesia (</w:t>
      </w:r>
      <w:proofErr w:type="spellStart"/>
      <w:r w:rsidRPr="006D68E9">
        <w:rPr>
          <w:rFonts w:ascii="Times" w:hAnsi="Times"/>
          <w:sz w:val="22"/>
          <w:lang w:val="en-US" w:bidi="id-ID"/>
        </w:rPr>
        <w:t>Titaley</w:t>
      </w:r>
      <w:proofErr w:type="spellEnd"/>
      <w:r w:rsidRPr="006D68E9">
        <w:rPr>
          <w:rFonts w:ascii="Times" w:hAnsi="Times"/>
          <w:sz w:val="22"/>
          <w:lang w:val="en-US" w:bidi="id-ID"/>
        </w:rPr>
        <w:t>, 2020).</w:t>
      </w:r>
    </w:p>
    <w:p w14:paraId="769170F1" w14:textId="77777777" w:rsidR="006D68E9" w:rsidRPr="006D68E9" w:rsidRDefault="006D68E9" w:rsidP="006D68E9">
      <w:pPr>
        <w:pStyle w:val="11isi"/>
        <w:rPr>
          <w:rFonts w:ascii="Times" w:hAnsi="Times"/>
          <w:sz w:val="22"/>
          <w:lang w:val="en-US" w:bidi="id-ID"/>
        </w:rPr>
      </w:pPr>
      <w:r w:rsidRPr="006D68E9">
        <w:rPr>
          <w:rFonts w:ascii="Times" w:hAnsi="Times"/>
          <w:sz w:val="22"/>
          <w:lang w:val="en-US" w:bidi="id-ID"/>
        </w:rPr>
        <w:t xml:space="preserve">According to </w:t>
      </w:r>
      <w:proofErr w:type="spellStart"/>
      <w:r w:rsidRPr="006D68E9">
        <w:rPr>
          <w:rFonts w:ascii="Times" w:hAnsi="Times"/>
          <w:sz w:val="22"/>
          <w:lang w:val="en-US" w:bidi="id-ID"/>
        </w:rPr>
        <w:t>Titaley</w:t>
      </w:r>
      <w:proofErr w:type="spellEnd"/>
      <w:r w:rsidRPr="006D68E9">
        <w:rPr>
          <w:rFonts w:ascii="Times" w:hAnsi="Times"/>
          <w:sz w:val="22"/>
          <w:lang w:val="en-US" w:bidi="id-ID"/>
        </w:rPr>
        <w:t xml:space="preserve"> (2019), the concept of love taught by Jesus Christ applies universally to all people. This occurred during the establishment of Indonesia as it involved many parties. At that time, the nation's founders formulated and made decisions that led to highly humanitarian stages influenced by divine power. It can be said that the decisions formulated in Pancasila and the 1945 Constitution were not merely human decisions but decisions made by the Divine through the nation's founders. The Divine Being for Indonesia is referred to as Tuhan (Lord), a term that is unique to the Indonesian language where Tuhan (Lord) is not limited to one religion only.</w:t>
      </w:r>
    </w:p>
    <w:p w14:paraId="44A6D745" w14:textId="77777777" w:rsidR="006D68E9" w:rsidRPr="006D68E9" w:rsidRDefault="006D68E9" w:rsidP="006D68E9">
      <w:pPr>
        <w:pStyle w:val="11isi"/>
        <w:rPr>
          <w:rFonts w:ascii="Times" w:hAnsi="Times"/>
          <w:sz w:val="22"/>
          <w:lang w:val="en-US" w:bidi="id-ID"/>
        </w:rPr>
      </w:pPr>
      <w:r w:rsidRPr="006D68E9">
        <w:rPr>
          <w:rFonts w:ascii="Times" w:hAnsi="Times"/>
          <w:sz w:val="22"/>
          <w:lang w:val="en-US" w:bidi="id-ID"/>
        </w:rPr>
        <w:t xml:space="preserve">Followers of religions should not be excessively devoted to their faith at the expense of others. This means not refusing to befriend others who belong to different religions and labeling them as infidels. Likewise, those who are exclusive and prioritize self-interest without showing love and concern for others are considered to have excessive religious devotion. Moreover, those who degrade other religions, including religious figures, and insult the sacred symbols of certain religions can be categorized as having extremist views (Badan </w:t>
      </w:r>
      <w:proofErr w:type="spellStart"/>
      <w:r w:rsidRPr="006D68E9">
        <w:rPr>
          <w:rFonts w:ascii="Times" w:hAnsi="Times"/>
          <w:sz w:val="22"/>
          <w:lang w:val="en-US" w:bidi="id-ID"/>
        </w:rPr>
        <w:t>Litbang</w:t>
      </w:r>
      <w:proofErr w:type="spellEnd"/>
      <w:r w:rsidRPr="006D68E9">
        <w:rPr>
          <w:rFonts w:ascii="Times" w:hAnsi="Times"/>
          <w:sz w:val="22"/>
          <w:lang w:val="en-US" w:bidi="id-ID"/>
        </w:rPr>
        <w:t xml:space="preserve"> dan </w:t>
      </w:r>
      <w:proofErr w:type="spellStart"/>
      <w:r w:rsidRPr="006D68E9">
        <w:rPr>
          <w:rFonts w:ascii="Times" w:hAnsi="Times"/>
          <w:sz w:val="22"/>
          <w:lang w:val="en-US" w:bidi="id-ID"/>
        </w:rPr>
        <w:t>Diklat</w:t>
      </w:r>
      <w:proofErr w:type="spellEnd"/>
      <w:r w:rsidRPr="006D68E9">
        <w:rPr>
          <w:rFonts w:ascii="Times" w:hAnsi="Times"/>
          <w:sz w:val="22"/>
          <w:lang w:val="en-US" w:bidi="id-ID"/>
        </w:rPr>
        <w:t xml:space="preserve"> Kementerian Agama RI, 2019).</w:t>
      </w:r>
    </w:p>
    <w:p w14:paraId="4F9D4683" w14:textId="77777777" w:rsidR="006D68E9" w:rsidRPr="006D68E9" w:rsidRDefault="006D68E9" w:rsidP="006D68E9">
      <w:pPr>
        <w:pStyle w:val="11isi"/>
        <w:rPr>
          <w:rFonts w:ascii="Times" w:hAnsi="Times"/>
          <w:sz w:val="22"/>
          <w:lang w:val="en-US" w:bidi="id-ID"/>
        </w:rPr>
      </w:pPr>
      <w:proofErr w:type="spellStart"/>
      <w:r w:rsidRPr="006D68E9">
        <w:rPr>
          <w:rFonts w:ascii="Times" w:hAnsi="Times"/>
          <w:sz w:val="22"/>
          <w:lang w:val="en-US" w:bidi="id-ID"/>
        </w:rPr>
        <w:t>Saragih</w:t>
      </w:r>
      <w:proofErr w:type="spellEnd"/>
      <w:r w:rsidRPr="006D68E9">
        <w:rPr>
          <w:rFonts w:ascii="Times" w:hAnsi="Times"/>
          <w:sz w:val="22"/>
          <w:lang w:val="en-US" w:bidi="id-ID"/>
        </w:rPr>
        <w:t xml:space="preserve"> (2022) conducted </w:t>
      </w:r>
      <w:proofErr w:type="gramStart"/>
      <w:r w:rsidRPr="006D68E9">
        <w:rPr>
          <w:rFonts w:ascii="Times" w:hAnsi="Times"/>
          <w:sz w:val="22"/>
          <w:lang w:val="en-US" w:bidi="id-ID"/>
        </w:rPr>
        <w:t>a research</w:t>
      </w:r>
      <w:proofErr w:type="gramEnd"/>
      <w:r w:rsidRPr="006D68E9">
        <w:rPr>
          <w:rFonts w:ascii="Times" w:hAnsi="Times"/>
          <w:sz w:val="22"/>
          <w:lang w:val="en-US" w:bidi="id-ID"/>
        </w:rPr>
        <w:t xml:space="preserve"> in Aceh </w:t>
      </w:r>
      <w:proofErr w:type="spellStart"/>
      <w:r w:rsidRPr="006D68E9">
        <w:rPr>
          <w:rFonts w:ascii="Times" w:hAnsi="Times"/>
          <w:sz w:val="22"/>
          <w:lang w:val="en-US" w:bidi="id-ID"/>
        </w:rPr>
        <w:t>Singkil</w:t>
      </w:r>
      <w:proofErr w:type="spellEnd"/>
      <w:r w:rsidRPr="006D68E9">
        <w:rPr>
          <w:rFonts w:ascii="Times" w:hAnsi="Times"/>
          <w:sz w:val="22"/>
          <w:lang w:val="en-US" w:bidi="id-ID"/>
        </w:rPr>
        <w:t xml:space="preserve">, specifically among the </w:t>
      </w:r>
      <w:proofErr w:type="spellStart"/>
      <w:r w:rsidRPr="006D68E9">
        <w:rPr>
          <w:rFonts w:ascii="Times" w:hAnsi="Times"/>
          <w:sz w:val="22"/>
          <w:lang w:val="en-US" w:bidi="id-ID"/>
        </w:rPr>
        <w:t>Pakpak</w:t>
      </w:r>
      <w:proofErr w:type="spellEnd"/>
      <w:r w:rsidRPr="006D68E9">
        <w:rPr>
          <w:rFonts w:ascii="Times" w:hAnsi="Times"/>
          <w:sz w:val="22"/>
          <w:lang w:val="en-US" w:bidi="id-ID"/>
        </w:rPr>
        <w:t xml:space="preserve"> tribe in </w:t>
      </w:r>
      <w:proofErr w:type="spellStart"/>
      <w:r w:rsidRPr="006D68E9">
        <w:rPr>
          <w:rFonts w:ascii="Times" w:hAnsi="Times"/>
          <w:sz w:val="22"/>
          <w:lang w:val="en-US" w:bidi="id-ID"/>
        </w:rPr>
        <w:t>Kelurahan</w:t>
      </w:r>
      <w:proofErr w:type="spellEnd"/>
      <w:r w:rsidRPr="006D68E9">
        <w:rPr>
          <w:rFonts w:ascii="Times" w:hAnsi="Times"/>
          <w:sz w:val="22"/>
          <w:lang w:val="en-US" w:bidi="id-ID"/>
        </w:rPr>
        <w:t xml:space="preserve"> </w:t>
      </w:r>
      <w:proofErr w:type="spellStart"/>
      <w:r w:rsidRPr="006D68E9">
        <w:rPr>
          <w:rFonts w:ascii="Times" w:hAnsi="Times"/>
          <w:sz w:val="22"/>
          <w:lang w:val="en-US" w:bidi="id-ID"/>
        </w:rPr>
        <w:t>Batang</w:t>
      </w:r>
      <w:proofErr w:type="spellEnd"/>
      <w:r w:rsidRPr="006D68E9">
        <w:rPr>
          <w:rFonts w:ascii="Times" w:hAnsi="Times"/>
          <w:sz w:val="22"/>
          <w:lang w:val="en-US" w:bidi="id-ID"/>
        </w:rPr>
        <w:t xml:space="preserve"> </w:t>
      </w:r>
      <w:proofErr w:type="spellStart"/>
      <w:r w:rsidRPr="006D68E9">
        <w:rPr>
          <w:rFonts w:ascii="Times" w:hAnsi="Times"/>
          <w:sz w:val="22"/>
          <w:lang w:val="en-US" w:bidi="id-ID"/>
        </w:rPr>
        <w:t>Beruh</w:t>
      </w:r>
      <w:proofErr w:type="spellEnd"/>
      <w:r w:rsidRPr="006D68E9">
        <w:rPr>
          <w:rFonts w:ascii="Times" w:hAnsi="Times"/>
          <w:sz w:val="22"/>
          <w:lang w:val="en-US" w:bidi="id-ID"/>
        </w:rPr>
        <w:t xml:space="preserve">, Dairi. It shows that religious moderation based on local wisdom becomes an applied model for solving the case of church burning in Aceh </w:t>
      </w:r>
      <w:proofErr w:type="spellStart"/>
      <w:r w:rsidRPr="006D68E9">
        <w:rPr>
          <w:rFonts w:ascii="Times" w:hAnsi="Times"/>
          <w:sz w:val="22"/>
          <w:lang w:val="en-US" w:bidi="id-ID"/>
        </w:rPr>
        <w:t>Singkil</w:t>
      </w:r>
      <w:proofErr w:type="spellEnd"/>
      <w:r w:rsidRPr="006D68E9">
        <w:rPr>
          <w:rFonts w:ascii="Times" w:hAnsi="Times"/>
          <w:sz w:val="22"/>
          <w:lang w:val="en-US" w:bidi="id-ID"/>
        </w:rPr>
        <w:t>. It serves as a strategic means to create a peaceful and moderate society in the diversity of the community. The primordial society emphasizes the values of ancestors as God's creations that depend on, respect, and accept one another. Pancasila is seen as a mindset and attitude to be applied by the entire multicultural Indonesian society.</w:t>
      </w:r>
    </w:p>
    <w:p w14:paraId="1FA9A5E8" w14:textId="7E09B1F7" w:rsidR="006D68E9" w:rsidRDefault="006D68E9" w:rsidP="004D6DCF">
      <w:pPr>
        <w:pStyle w:val="11isi"/>
        <w:rPr>
          <w:rFonts w:ascii="Times" w:hAnsi="Times"/>
          <w:sz w:val="22"/>
          <w:lang w:val="en-US" w:bidi="id-ID"/>
        </w:rPr>
      </w:pPr>
      <w:r w:rsidRPr="006D68E9">
        <w:rPr>
          <w:rFonts w:ascii="Times" w:hAnsi="Times"/>
          <w:sz w:val="22"/>
          <w:lang w:val="en-US" w:bidi="id-ID"/>
        </w:rPr>
        <w:t>Amrullah, Zahro (2019) researched on how the discourse of religious moderation is connected to all realms of human life in general, and particularly in education, as it becomes part of humanistic social action. The development of the discourse of religious moderation is being implemented in learning activities at universities and all institutions, both formal and non-formal. The existence of educational institutions is the starting point for embedding religious moderation within the framework of Pancasila for the broader community. This becomes the duty and mission of all human beings as creations of God to bring about peace and harmony.</w:t>
      </w:r>
    </w:p>
    <w:p w14:paraId="16D71E66" w14:textId="77777777" w:rsidR="004D6DCF" w:rsidRPr="006D68E9" w:rsidRDefault="004D6DCF" w:rsidP="004D6DCF">
      <w:pPr>
        <w:pStyle w:val="11isi"/>
        <w:rPr>
          <w:rFonts w:ascii="Times" w:hAnsi="Times"/>
          <w:sz w:val="22"/>
          <w:lang w:val="en-US" w:bidi="id-ID"/>
        </w:rPr>
      </w:pPr>
    </w:p>
    <w:p w14:paraId="4A4E6888" w14:textId="77777777" w:rsidR="006D68E9" w:rsidRPr="004D6DCF" w:rsidRDefault="006D68E9" w:rsidP="004D6DCF">
      <w:pPr>
        <w:pStyle w:val="11isi"/>
        <w:ind w:firstLine="0"/>
        <w:rPr>
          <w:rFonts w:ascii="Times" w:hAnsi="Times"/>
          <w:b/>
          <w:bCs/>
          <w:sz w:val="22"/>
          <w:lang w:val="en-US" w:bidi="id-ID"/>
        </w:rPr>
      </w:pPr>
      <w:proofErr w:type="spellStart"/>
      <w:r w:rsidRPr="004D6DCF">
        <w:rPr>
          <w:rFonts w:ascii="Times" w:hAnsi="Times"/>
          <w:b/>
          <w:bCs/>
          <w:sz w:val="22"/>
          <w:lang w:val="en-US" w:bidi="id-ID"/>
        </w:rPr>
        <w:t>Torang</w:t>
      </w:r>
      <w:proofErr w:type="spellEnd"/>
      <w:r w:rsidRPr="004D6DCF">
        <w:rPr>
          <w:rFonts w:ascii="Times" w:hAnsi="Times"/>
          <w:b/>
          <w:bCs/>
          <w:sz w:val="22"/>
          <w:lang w:val="en-US" w:bidi="id-ID"/>
        </w:rPr>
        <w:t xml:space="preserve"> </w:t>
      </w:r>
      <w:proofErr w:type="spellStart"/>
      <w:r w:rsidRPr="004D6DCF">
        <w:rPr>
          <w:rFonts w:ascii="Times" w:hAnsi="Times"/>
          <w:b/>
          <w:bCs/>
          <w:sz w:val="22"/>
          <w:lang w:val="en-US" w:bidi="id-ID"/>
        </w:rPr>
        <w:t>Samua</w:t>
      </w:r>
      <w:proofErr w:type="spellEnd"/>
      <w:r w:rsidRPr="004D6DCF">
        <w:rPr>
          <w:rFonts w:ascii="Times" w:hAnsi="Times"/>
          <w:b/>
          <w:bCs/>
          <w:sz w:val="22"/>
          <w:lang w:val="en-US" w:bidi="id-ID"/>
        </w:rPr>
        <w:t xml:space="preserve"> </w:t>
      </w:r>
      <w:proofErr w:type="spellStart"/>
      <w:r w:rsidRPr="004D6DCF">
        <w:rPr>
          <w:rFonts w:ascii="Times" w:hAnsi="Times"/>
          <w:b/>
          <w:bCs/>
          <w:sz w:val="22"/>
          <w:lang w:val="en-US" w:bidi="id-ID"/>
        </w:rPr>
        <w:t>Ciptaan</w:t>
      </w:r>
      <w:proofErr w:type="spellEnd"/>
      <w:r w:rsidRPr="004D6DCF">
        <w:rPr>
          <w:rFonts w:ascii="Times" w:hAnsi="Times"/>
          <w:b/>
          <w:bCs/>
          <w:sz w:val="22"/>
          <w:lang w:val="en-US" w:bidi="id-ID"/>
        </w:rPr>
        <w:t xml:space="preserve"> Tuhan</w:t>
      </w:r>
    </w:p>
    <w:p w14:paraId="3D0D0C89" w14:textId="77777777" w:rsidR="006D68E9" w:rsidRPr="006D68E9" w:rsidRDefault="006D68E9" w:rsidP="006D68E9">
      <w:pPr>
        <w:pStyle w:val="11isi"/>
        <w:rPr>
          <w:rFonts w:ascii="Times" w:hAnsi="Times"/>
          <w:sz w:val="22"/>
          <w:lang w:val="en-US" w:bidi="id-ID"/>
        </w:rPr>
      </w:pPr>
      <w:proofErr w:type="spellStart"/>
      <w:r w:rsidRPr="006D68E9">
        <w:rPr>
          <w:rFonts w:ascii="Times" w:hAnsi="Times"/>
          <w:sz w:val="22"/>
          <w:lang w:val="en-US" w:bidi="id-ID"/>
        </w:rPr>
        <w:t>Torang</w:t>
      </w:r>
      <w:proofErr w:type="spellEnd"/>
      <w:r w:rsidRPr="006D68E9">
        <w:rPr>
          <w:rFonts w:ascii="Times" w:hAnsi="Times"/>
          <w:sz w:val="22"/>
          <w:lang w:val="en-US" w:bidi="id-ID"/>
        </w:rPr>
        <w:t xml:space="preserve"> </w:t>
      </w:r>
      <w:proofErr w:type="spellStart"/>
      <w:r w:rsidRPr="006D68E9">
        <w:rPr>
          <w:rFonts w:ascii="Times" w:hAnsi="Times"/>
          <w:sz w:val="22"/>
          <w:lang w:val="en-US" w:bidi="id-ID"/>
        </w:rPr>
        <w:t>Samua</w:t>
      </w:r>
      <w:proofErr w:type="spellEnd"/>
      <w:r w:rsidRPr="006D68E9">
        <w:rPr>
          <w:rFonts w:ascii="Times" w:hAnsi="Times"/>
          <w:sz w:val="22"/>
          <w:lang w:val="en-US" w:bidi="id-ID"/>
        </w:rPr>
        <w:t xml:space="preserve"> </w:t>
      </w:r>
      <w:proofErr w:type="spellStart"/>
      <w:r w:rsidRPr="006D68E9">
        <w:rPr>
          <w:rFonts w:ascii="Times" w:hAnsi="Times"/>
          <w:sz w:val="22"/>
          <w:lang w:val="en-US" w:bidi="id-ID"/>
        </w:rPr>
        <w:t>Ciptaan</w:t>
      </w:r>
      <w:proofErr w:type="spellEnd"/>
      <w:r w:rsidRPr="006D68E9">
        <w:rPr>
          <w:rFonts w:ascii="Times" w:hAnsi="Times"/>
          <w:sz w:val="22"/>
          <w:lang w:val="en-US" w:bidi="id-ID"/>
        </w:rPr>
        <w:t xml:space="preserve"> Tuhan (we are all God’s creation) is the life philosophy of the </w:t>
      </w:r>
      <w:proofErr w:type="spellStart"/>
      <w:r w:rsidRPr="006D68E9">
        <w:rPr>
          <w:rFonts w:ascii="Times" w:hAnsi="Times"/>
          <w:sz w:val="22"/>
          <w:lang w:val="en-US" w:bidi="id-ID"/>
        </w:rPr>
        <w:t>Minahasa</w:t>
      </w:r>
      <w:proofErr w:type="spellEnd"/>
      <w:r w:rsidRPr="006D68E9">
        <w:rPr>
          <w:rFonts w:ascii="Times" w:hAnsi="Times"/>
          <w:sz w:val="22"/>
          <w:lang w:val="en-US" w:bidi="id-ID"/>
        </w:rPr>
        <w:t xml:space="preserve"> people, initiated by Olly </w:t>
      </w:r>
      <w:proofErr w:type="spellStart"/>
      <w:r w:rsidRPr="006D68E9">
        <w:rPr>
          <w:rFonts w:ascii="Times" w:hAnsi="Times"/>
          <w:sz w:val="22"/>
          <w:lang w:val="en-US" w:bidi="id-ID"/>
        </w:rPr>
        <w:t>Dondokambey</w:t>
      </w:r>
      <w:proofErr w:type="spellEnd"/>
      <w:r w:rsidRPr="006D68E9">
        <w:rPr>
          <w:rFonts w:ascii="Times" w:hAnsi="Times"/>
          <w:sz w:val="22"/>
          <w:lang w:val="en-US" w:bidi="id-ID"/>
        </w:rPr>
        <w:t xml:space="preserve"> and Steven </w:t>
      </w:r>
      <w:proofErr w:type="spellStart"/>
      <w:r w:rsidRPr="006D68E9">
        <w:rPr>
          <w:rFonts w:ascii="Times" w:hAnsi="Times"/>
          <w:sz w:val="22"/>
          <w:lang w:val="en-US" w:bidi="id-ID"/>
        </w:rPr>
        <w:t>Kandouw</w:t>
      </w:r>
      <w:proofErr w:type="spellEnd"/>
      <w:r w:rsidRPr="006D68E9">
        <w:rPr>
          <w:rFonts w:ascii="Times" w:hAnsi="Times"/>
          <w:sz w:val="22"/>
          <w:lang w:val="en-US" w:bidi="id-ID"/>
        </w:rPr>
        <w:t xml:space="preserve"> (ODSK) during their leadership and continues to be relevant until now. </w:t>
      </w:r>
      <w:proofErr w:type="spellStart"/>
      <w:r w:rsidRPr="006D68E9">
        <w:rPr>
          <w:rFonts w:ascii="Times" w:hAnsi="Times"/>
          <w:sz w:val="22"/>
          <w:lang w:val="en-US" w:bidi="id-ID"/>
        </w:rPr>
        <w:t>Torang</w:t>
      </w:r>
      <w:proofErr w:type="spellEnd"/>
      <w:r w:rsidRPr="006D68E9">
        <w:rPr>
          <w:rFonts w:ascii="Times" w:hAnsi="Times"/>
          <w:sz w:val="22"/>
          <w:lang w:val="en-US" w:bidi="id-ID"/>
        </w:rPr>
        <w:t xml:space="preserve"> </w:t>
      </w:r>
      <w:proofErr w:type="spellStart"/>
      <w:r w:rsidRPr="006D68E9">
        <w:rPr>
          <w:rFonts w:ascii="Times" w:hAnsi="Times"/>
          <w:sz w:val="22"/>
          <w:lang w:val="en-US" w:bidi="id-ID"/>
        </w:rPr>
        <w:t>Samua</w:t>
      </w:r>
      <w:proofErr w:type="spellEnd"/>
      <w:r w:rsidRPr="006D68E9">
        <w:rPr>
          <w:rFonts w:ascii="Times" w:hAnsi="Times"/>
          <w:sz w:val="22"/>
          <w:lang w:val="en-US" w:bidi="id-ID"/>
        </w:rPr>
        <w:t xml:space="preserve"> (we all) is understood as all human beings, not limited to humans alone, but includes all of God's creations living on this earth, including animals and plants. The philosophy of </w:t>
      </w:r>
      <w:proofErr w:type="spellStart"/>
      <w:r w:rsidRPr="006D68E9">
        <w:rPr>
          <w:rFonts w:ascii="Times" w:hAnsi="Times"/>
          <w:sz w:val="22"/>
          <w:lang w:val="en-US" w:bidi="id-ID"/>
        </w:rPr>
        <w:t>Torang</w:t>
      </w:r>
      <w:proofErr w:type="spellEnd"/>
      <w:r w:rsidRPr="006D68E9">
        <w:rPr>
          <w:rFonts w:ascii="Times" w:hAnsi="Times"/>
          <w:sz w:val="22"/>
          <w:lang w:val="en-US" w:bidi="id-ID"/>
        </w:rPr>
        <w:t xml:space="preserve"> </w:t>
      </w:r>
      <w:proofErr w:type="spellStart"/>
      <w:r w:rsidRPr="006D68E9">
        <w:rPr>
          <w:rFonts w:ascii="Times" w:hAnsi="Times"/>
          <w:sz w:val="22"/>
          <w:lang w:val="en-US" w:bidi="id-ID"/>
        </w:rPr>
        <w:t>Samua</w:t>
      </w:r>
      <w:proofErr w:type="spellEnd"/>
      <w:r w:rsidRPr="006D68E9">
        <w:rPr>
          <w:rFonts w:ascii="Times" w:hAnsi="Times"/>
          <w:sz w:val="22"/>
          <w:lang w:val="en-US" w:bidi="id-ID"/>
        </w:rPr>
        <w:t xml:space="preserve"> </w:t>
      </w:r>
      <w:proofErr w:type="spellStart"/>
      <w:r w:rsidRPr="006D68E9">
        <w:rPr>
          <w:rFonts w:ascii="Times" w:hAnsi="Times"/>
          <w:sz w:val="22"/>
          <w:lang w:val="en-US" w:bidi="id-ID"/>
        </w:rPr>
        <w:t>Ciptaan</w:t>
      </w:r>
      <w:proofErr w:type="spellEnd"/>
      <w:r w:rsidRPr="006D68E9">
        <w:rPr>
          <w:rFonts w:ascii="Times" w:hAnsi="Times"/>
          <w:sz w:val="22"/>
          <w:lang w:val="en-US" w:bidi="id-ID"/>
        </w:rPr>
        <w:t xml:space="preserve"> Tuhan is based on philosophical, sociological, and theological values. Gladly Steward </w:t>
      </w:r>
      <w:proofErr w:type="spellStart"/>
      <w:r w:rsidRPr="006D68E9">
        <w:rPr>
          <w:rFonts w:ascii="Times" w:hAnsi="Times"/>
          <w:sz w:val="22"/>
          <w:lang w:val="en-US" w:bidi="id-ID"/>
        </w:rPr>
        <w:t>Benly's</w:t>
      </w:r>
      <w:proofErr w:type="spellEnd"/>
      <w:r w:rsidRPr="006D68E9">
        <w:rPr>
          <w:rFonts w:ascii="Times" w:hAnsi="Times"/>
          <w:sz w:val="22"/>
          <w:lang w:val="en-US" w:bidi="id-ID"/>
        </w:rPr>
        <w:t xml:space="preserve"> comment in the </w:t>
      </w:r>
      <w:proofErr w:type="spellStart"/>
      <w:r w:rsidRPr="006D68E9">
        <w:rPr>
          <w:rFonts w:ascii="Times" w:hAnsi="Times"/>
          <w:sz w:val="22"/>
          <w:lang w:val="en-US" w:bidi="id-ID"/>
        </w:rPr>
        <w:t>Kompasiana</w:t>
      </w:r>
      <w:proofErr w:type="spellEnd"/>
      <w:r w:rsidRPr="006D68E9">
        <w:rPr>
          <w:rFonts w:ascii="Times" w:hAnsi="Times"/>
          <w:sz w:val="22"/>
          <w:lang w:val="en-US" w:bidi="id-ID"/>
        </w:rPr>
        <w:t xml:space="preserve"> newspaper (July 18, 2016) explains that the launch of the </w:t>
      </w:r>
      <w:proofErr w:type="spellStart"/>
      <w:r w:rsidRPr="006D68E9">
        <w:rPr>
          <w:rFonts w:ascii="Times" w:hAnsi="Times"/>
          <w:sz w:val="22"/>
          <w:lang w:val="en-US" w:bidi="id-ID"/>
        </w:rPr>
        <w:t>Torang</w:t>
      </w:r>
      <w:proofErr w:type="spellEnd"/>
      <w:r w:rsidRPr="006D68E9">
        <w:rPr>
          <w:rFonts w:ascii="Times" w:hAnsi="Times"/>
          <w:sz w:val="22"/>
          <w:lang w:val="en-US" w:bidi="id-ID"/>
        </w:rPr>
        <w:t xml:space="preserve"> </w:t>
      </w:r>
      <w:proofErr w:type="spellStart"/>
      <w:r w:rsidRPr="006D68E9">
        <w:rPr>
          <w:rFonts w:ascii="Times" w:hAnsi="Times"/>
          <w:sz w:val="22"/>
          <w:lang w:val="en-US" w:bidi="id-ID"/>
        </w:rPr>
        <w:t>Samua</w:t>
      </w:r>
      <w:proofErr w:type="spellEnd"/>
      <w:r w:rsidRPr="006D68E9">
        <w:rPr>
          <w:rFonts w:ascii="Times" w:hAnsi="Times"/>
          <w:sz w:val="22"/>
          <w:lang w:val="en-US" w:bidi="id-ID"/>
        </w:rPr>
        <w:t xml:space="preserve"> </w:t>
      </w:r>
      <w:proofErr w:type="spellStart"/>
      <w:r w:rsidRPr="006D68E9">
        <w:rPr>
          <w:rFonts w:ascii="Times" w:hAnsi="Times"/>
          <w:sz w:val="22"/>
          <w:lang w:val="en-US" w:bidi="id-ID"/>
        </w:rPr>
        <w:t>Basudara</w:t>
      </w:r>
      <w:proofErr w:type="spellEnd"/>
      <w:r w:rsidRPr="006D68E9">
        <w:rPr>
          <w:rFonts w:ascii="Times" w:hAnsi="Times"/>
          <w:sz w:val="22"/>
          <w:lang w:val="en-US" w:bidi="id-ID"/>
        </w:rPr>
        <w:t xml:space="preserve"> philosophy was not to replace the well-known spiritual philosophy of </w:t>
      </w:r>
      <w:proofErr w:type="spellStart"/>
      <w:r w:rsidRPr="006D68E9">
        <w:rPr>
          <w:rFonts w:ascii="Times" w:hAnsi="Times"/>
          <w:sz w:val="22"/>
          <w:lang w:val="en-US" w:bidi="id-ID"/>
        </w:rPr>
        <w:t>Torang</w:t>
      </w:r>
      <w:proofErr w:type="spellEnd"/>
      <w:r w:rsidRPr="006D68E9">
        <w:rPr>
          <w:rFonts w:ascii="Times" w:hAnsi="Times"/>
          <w:sz w:val="22"/>
          <w:lang w:val="en-US" w:bidi="id-ID"/>
        </w:rPr>
        <w:t xml:space="preserve"> </w:t>
      </w:r>
      <w:proofErr w:type="spellStart"/>
      <w:r w:rsidRPr="006D68E9">
        <w:rPr>
          <w:rFonts w:ascii="Times" w:hAnsi="Times"/>
          <w:sz w:val="22"/>
          <w:lang w:val="en-US" w:bidi="id-ID"/>
        </w:rPr>
        <w:t>Samua</w:t>
      </w:r>
      <w:proofErr w:type="spellEnd"/>
      <w:r w:rsidRPr="006D68E9">
        <w:rPr>
          <w:rFonts w:ascii="Times" w:hAnsi="Times"/>
          <w:sz w:val="22"/>
          <w:lang w:val="en-US" w:bidi="id-ID"/>
        </w:rPr>
        <w:t xml:space="preserve"> </w:t>
      </w:r>
      <w:proofErr w:type="spellStart"/>
      <w:r w:rsidRPr="006D68E9">
        <w:rPr>
          <w:rFonts w:ascii="Times" w:hAnsi="Times"/>
          <w:sz w:val="22"/>
          <w:lang w:val="en-US" w:bidi="id-ID"/>
        </w:rPr>
        <w:t>Basudara</w:t>
      </w:r>
      <w:proofErr w:type="spellEnd"/>
      <w:r w:rsidRPr="006D68E9">
        <w:rPr>
          <w:rFonts w:ascii="Times" w:hAnsi="Times"/>
          <w:sz w:val="22"/>
          <w:lang w:val="en-US" w:bidi="id-ID"/>
        </w:rPr>
        <w:t>, but to strengthen human values. As leaders, ODSK has the hope that the legacy will be remembered during and beyond their time as the governor and vice-governor of North Sulawesi.</w:t>
      </w:r>
    </w:p>
    <w:p w14:paraId="38A6C986" w14:textId="77777777" w:rsidR="006D68E9" w:rsidRPr="006D68E9" w:rsidRDefault="006D68E9" w:rsidP="006D68E9">
      <w:pPr>
        <w:pStyle w:val="11isi"/>
        <w:rPr>
          <w:rFonts w:ascii="Times" w:hAnsi="Times"/>
          <w:sz w:val="22"/>
          <w:lang w:val="en-US" w:bidi="id-ID"/>
        </w:rPr>
      </w:pPr>
      <w:r w:rsidRPr="006D68E9">
        <w:rPr>
          <w:rFonts w:ascii="Times" w:hAnsi="Times"/>
          <w:sz w:val="22"/>
          <w:lang w:val="en-US" w:bidi="id-ID"/>
        </w:rPr>
        <w:t xml:space="preserve">The philosophy of </w:t>
      </w:r>
      <w:proofErr w:type="spellStart"/>
      <w:r w:rsidRPr="006D68E9">
        <w:rPr>
          <w:rFonts w:ascii="Times" w:hAnsi="Times"/>
          <w:sz w:val="22"/>
          <w:lang w:val="en-US" w:bidi="id-ID"/>
        </w:rPr>
        <w:t>Torang</w:t>
      </w:r>
      <w:proofErr w:type="spellEnd"/>
      <w:r w:rsidRPr="006D68E9">
        <w:rPr>
          <w:rFonts w:ascii="Times" w:hAnsi="Times"/>
          <w:sz w:val="22"/>
          <w:lang w:val="en-US" w:bidi="id-ID"/>
        </w:rPr>
        <w:t xml:space="preserve"> </w:t>
      </w:r>
      <w:proofErr w:type="spellStart"/>
      <w:r w:rsidRPr="006D68E9">
        <w:rPr>
          <w:rFonts w:ascii="Times" w:hAnsi="Times"/>
          <w:sz w:val="22"/>
          <w:lang w:val="en-US" w:bidi="id-ID"/>
        </w:rPr>
        <w:t>Samua</w:t>
      </w:r>
      <w:proofErr w:type="spellEnd"/>
      <w:r w:rsidRPr="006D68E9">
        <w:rPr>
          <w:rFonts w:ascii="Times" w:hAnsi="Times"/>
          <w:sz w:val="22"/>
          <w:lang w:val="en-US" w:bidi="id-ID"/>
        </w:rPr>
        <w:t xml:space="preserve"> </w:t>
      </w:r>
      <w:proofErr w:type="spellStart"/>
      <w:r w:rsidRPr="006D68E9">
        <w:rPr>
          <w:rFonts w:ascii="Times" w:hAnsi="Times"/>
          <w:sz w:val="22"/>
          <w:lang w:val="en-US" w:bidi="id-ID"/>
        </w:rPr>
        <w:t>Ciptaan</w:t>
      </w:r>
      <w:proofErr w:type="spellEnd"/>
      <w:r w:rsidRPr="006D68E9">
        <w:rPr>
          <w:rFonts w:ascii="Times" w:hAnsi="Times"/>
          <w:sz w:val="22"/>
          <w:lang w:val="en-US" w:bidi="id-ID"/>
        </w:rPr>
        <w:t xml:space="preserve"> Tuhan aims to make the people of North Sulawesi aware that all humans, despite their different ethnicities, races, cultures, and languages, are equal in the eyes of God. Although humans may appear different to one another, in the family of humanity, all humans are part of the same family. Humans may have different skin colors, such as black, white, brown, and yellow, but the color of their blood is the same, red. This signifies that all humans are related (Ismail, 2011). Hence, the values of the </w:t>
      </w:r>
      <w:proofErr w:type="spellStart"/>
      <w:r w:rsidRPr="006D68E9">
        <w:rPr>
          <w:rFonts w:ascii="Times" w:hAnsi="Times"/>
          <w:sz w:val="22"/>
          <w:lang w:val="en-US" w:bidi="id-ID"/>
        </w:rPr>
        <w:t>Minahasa</w:t>
      </w:r>
      <w:proofErr w:type="spellEnd"/>
      <w:r w:rsidRPr="006D68E9">
        <w:rPr>
          <w:rFonts w:ascii="Times" w:hAnsi="Times"/>
          <w:sz w:val="22"/>
          <w:lang w:val="en-US" w:bidi="id-ID"/>
        </w:rPr>
        <w:t xml:space="preserve"> people, as represented by Si Tou </w:t>
      </w:r>
      <w:proofErr w:type="spellStart"/>
      <w:r w:rsidRPr="006D68E9">
        <w:rPr>
          <w:rFonts w:ascii="Times" w:hAnsi="Times"/>
          <w:sz w:val="22"/>
          <w:lang w:val="en-US" w:bidi="id-ID"/>
        </w:rPr>
        <w:t>Timou</w:t>
      </w:r>
      <w:proofErr w:type="spellEnd"/>
      <w:r w:rsidRPr="006D68E9">
        <w:rPr>
          <w:rFonts w:ascii="Times" w:hAnsi="Times"/>
          <w:sz w:val="22"/>
          <w:lang w:val="en-US" w:bidi="id-ID"/>
        </w:rPr>
        <w:t xml:space="preserve"> </w:t>
      </w:r>
      <w:proofErr w:type="spellStart"/>
      <w:r w:rsidRPr="006D68E9">
        <w:rPr>
          <w:rFonts w:ascii="Times" w:hAnsi="Times"/>
          <w:sz w:val="22"/>
          <w:lang w:val="en-US" w:bidi="id-ID"/>
        </w:rPr>
        <w:t>Tumou</w:t>
      </w:r>
      <w:proofErr w:type="spellEnd"/>
      <w:r w:rsidRPr="006D68E9">
        <w:rPr>
          <w:rFonts w:ascii="Times" w:hAnsi="Times"/>
          <w:sz w:val="22"/>
          <w:lang w:val="en-US" w:bidi="id-ID"/>
        </w:rPr>
        <w:t xml:space="preserve"> Tou, which means "humans live </w:t>
      </w:r>
      <w:r w:rsidRPr="006D68E9">
        <w:rPr>
          <w:rFonts w:ascii="Times" w:hAnsi="Times"/>
          <w:sz w:val="22"/>
          <w:lang w:val="en-US" w:bidi="id-ID"/>
        </w:rPr>
        <w:lastRenderedPageBreak/>
        <w:t>to humanize other humans," have become a way of life and are deeply rooted in the hearts of the people of North Sulawesi.</w:t>
      </w:r>
    </w:p>
    <w:p w14:paraId="10CF8637" w14:textId="718DE6C7" w:rsidR="005D48E4" w:rsidRPr="00A529EA" w:rsidRDefault="006D68E9" w:rsidP="006D68E9">
      <w:pPr>
        <w:pStyle w:val="11isi"/>
        <w:rPr>
          <w:rFonts w:ascii="Times" w:hAnsi="Times"/>
          <w:sz w:val="22"/>
          <w:lang w:val="en-US" w:bidi="id-ID"/>
        </w:rPr>
      </w:pPr>
      <w:r w:rsidRPr="006D68E9">
        <w:rPr>
          <w:rFonts w:ascii="Times" w:hAnsi="Times"/>
          <w:sz w:val="22"/>
          <w:lang w:val="en-US" w:bidi="id-ID"/>
        </w:rPr>
        <w:t xml:space="preserve">The orientation of the values of the philosophy of </w:t>
      </w:r>
      <w:proofErr w:type="spellStart"/>
      <w:r w:rsidRPr="006D68E9">
        <w:rPr>
          <w:rFonts w:ascii="Times" w:hAnsi="Times"/>
          <w:sz w:val="22"/>
          <w:lang w:val="en-US" w:bidi="id-ID"/>
        </w:rPr>
        <w:t>Torang</w:t>
      </w:r>
      <w:proofErr w:type="spellEnd"/>
      <w:r w:rsidRPr="006D68E9">
        <w:rPr>
          <w:rFonts w:ascii="Times" w:hAnsi="Times"/>
          <w:sz w:val="22"/>
          <w:lang w:val="en-US" w:bidi="id-ID"/>
        </w:rPr>
        <w:t xml:space="preserve"> </w:t>
      </w:r>
      <w:proofErr w:type="spellStart"/>
      <w:r w:rsidRPr="006D68E9">
        <w:rPr>
          <w:rFonts w:ascii="Times" w:hAnsi="Times"/>
          <w:sz w:val="22"/>
          <w:lang w:val="en-US" w:bidi="id-ID"/>
        </w:rPr>
        <w:t>Samua</w:t>
      </w:r>
      <w:proofErr w:type="spellEnd"/>
      <w:r w:rsidRPr="006D68E9">
        <w:rPr>
          <w:rFonts w:ascii="Times" w:hAnsi="Times"/>
          <w:sz w:val="22"/>
          <w:lang w:val="en-US" w:bidi="id-ID"/>
        </w:rPr>
        <w:t xml:space="preserve"> </w:t>
      </w:r>
      <w:proofErr w:type="spellStart"/>
      <w:r w:rsidRPr="006D68E9">
        <w:rPr>
          <w:rFonts w:ascii="Times" w:hAnsi="Times"/>
          <w:sz w:val="22"/>
          <w:lang w:val="en-US" w:bidi="id-ID"/>
        </w:rPr>
        <w:t>Ciptaan</w:t>
      </w:r>
      <w:proofErr w:type="spellEnd"/>
      <w:r w:rsidRPr="006D68E9">
        <w:rPr>
          <w:rFonts w:ascii="Times" w:hAnsi="Times"/>
          <w:sz w:val="22"/>
          <w:lang w:val="en-US" w:bidi="id-ID"/>
        </w:rPr>
        <w:t xml:space="preserve"> Tuhan, according to Olly </w:t>
      </w:r>
      <w:proofErr w:type="spellStart"/>
      <w:r w:rsidRPr="006D68E9">
        <w:rPr>
          <w:rFonts w:ascii="Times" w:hAnsi="Times"/>
          <w:sz w:val="22"/>
          <w:lang w:val="en-US" w:bidi="id-ID"/>
        </w:rPr>
        <w:t>Dondokambey</w:t>
      </w:r>
      <w:proofErr w:type="spellEnd"/>
      <w:r w:rsidRPr="006D68E9">
        <w:rPr>
          <w:rFonts w:ascii="Times" w:hAnsi="Times"/>
          <w:sz w:val="22"/>
          <w:lang w:val="en-US" w:bidi="id-ID"/>
        </w:rPr>
        <w:t xml:space="preserve"> and Steven </w:t>
      </w:r>
      <w:proofErr w:type="spellStart"/>
      <w:r w:rsidRPr="006D68E9">
        <w:rPr>
          <w:rFonts w:ascii="Times" w:hAnsi="Times"/>
          <w:sz w:val="22"/>
          <w:lang w:val="en-US" w:bidi="id-ID"/>
        </w:rPr>
        <w:t>Kandouw</w:t>
      </w:r>
      <w:proofErr w:type="spellEnd"/>
      <w:r w:rsidRPr="006D68E9">
        <w:rPr>
          <w:rFonts w:ascii="Times" w:hAnsi="Times"/>
          <w:sz w:val="22"/>
          <w:lang w:val="en-US" w:bidi="id-ID"/>
        </w:rPr>
        <w:t xml:space="preserve"> (ODSK), is to invite and awaken the people of North Sulawesi to be just, loving, and to bring peace, not only in human relations but also in the relations between humans and the environment (</w:t>
      </w:r>
      <w:proofErr w:type="spellStart"/>
      <w:r w:rsidRPr="006D68E9">
        <w:rPr>
          <w:rFonts w:ascii="Times" w:hAnsi="Times"/>
          <w:sz w:val="22"/>
          <w:lang w:val="en-US" w:bidi="id-ID"/>
        </w:rPr>
        <w:t>berita</w:t>
      </w:r>
      <w:proofErr w:type="spellEnd"/>
      <w:r w:rsidRPr="006D68E9">
        <w:rPr>
          <w:rFonts w:ascii="Times" w:hAnsi="Times"/>
          <w:sz w:val="22"/>
          <w:lang w:val="en-US" w:bidi="id-ID"/>
        </w:rPr>
        <w:t xml:space="preserve"> manado.com). This shows that the triangle of relationships between humans and God, humans and fellow humans, and humans and nature is a collective call to love without discrimination. The government's vision: the realization of North Sulawesi as self-reliant in the economy, sovereign in governance and politics, and having a distinct cultural identity, as well as the mission to achieve this (</w:t>
      </w:r>
      <w:proofErr w:type="spellStart"/>
      <w:r w:rsidRPr="006D68E9">
        <w:rPr>
          <w:rFonts w:ascii="Times" w:hAnsi="Times"/>
          <w:sz w:val="22"/>
          <w:lang w:val="en-US" w:bidi="id-ID"/>
        </w:rPr>
        <w:t>Sulutprov</w:t>
      </w:r>
      <w:proofErr w:type="spellEnd"/>
      <w:r w:rsidRPr="006D68E9">
        <w:rPr>
          <w:rFonts w:ascii="Times" w:hAnsi="Times"/>
          <w:sz w:val="22"/>
          <w:lang w:val="en-US" w:bidi="id-ID"/>
        </w:rPr>
        <w:t>, 2023); (</w:t>
      </w:r>
      <w:proofErr w:type="spellStart"/>
      <w:r w:rsidRPr="006D68E9">
        <w:rPr>
          <w:rFonts w:ascii="Times" w:hAnsi="Times"/>
          <w:sz w:val="22"/>
          <w:lang w:val="en-US" w:bidi="id-ID"/>
        </w:rPr>
        <w:t>Wagiu</w:t>
      </w:r>
      <w:proofErr w:type="spellEnd"/>
      <w:r w:rsidRPr="006D68E9">
        <w:rPr>
          <w:rFonts w:ascii="Times" w:hAnsi="Times"/>
          <w:sz w:val="22"/>
          <w:lang w:val="en-US" w:bidi="id-ID"/>
        </w:rPr>
        <w:t xml:space="preserve"> et al., 2023), is not merely a discourse in the development of North Sulawesi but a strengthening of the collective awareness to build the region prosperously without harming the environment. God has placed humans in a position to be responsible, caring, and to protect and preserve the environment as an expression of human concern for nature. Building North Sulawesi is a manifestation of faith and responsibility for the trust given by God to ODSK for the people of North Sulawesi</w:t>
      </w:r>
    </w:p>
    <w:p w14:paraId="36B6B9B8" w14:textId="77777777" w:rsidR="005D48E4" w:rsidRPr="00A529EA" w:rsidRDefault="005D48E4" w:rsidP="006D68E9">
      <w:pPr>
        <w:pStyle w:val="11isi"/>
        <w:ind w:firstLine="0"/>
        <w:rPr>
          <w:rFonts w:ascii="Times" w:hAnsi="Times"/>
          <w:b/>
          <w:sz w:val="22"/>
          <w:lang w:val="en-US" w:bidi="id-ID"/>
        </w:rPr>
      </w:pPr>
    </w:p>
    <w:p w14:paraId="1AFF9087" w14:textId="77777777" w:rsidR="005D48E4" w:rsidRPr="00A529EA" w:rsidRDefault="005D48E4" w:rsidP="005D48E4">
      <w:pPr>
        <w:pStyle w:val="11isi"/>
        <w:ind w:firstLine="0"/>
        <w:rPr>
          <w:rFonts w:ascii="Times" w:hAnsi="Times"/>
          <w:b/>
          <w:sz w:val="22"/>
          <w:lang w:val="en-US" w:bidi="id-ID"/>
        </w:rPr>
      </w:pPr>
      <w:r w:rsidRPr="00A529EA">
        <w:rPr>
          <w:rFonts w:ascii="Times" w:hAnsi="Times"/>
          <w:b/>
          <w:sz w:val="22"/>
          <w:lang w:val="en-US" w:bidi="id-ID"/>
        </w:rPr>
        <w:t>RESEARCH METHOD</w:t>
      </w:r>
    </w:p>
    <w:p w14:paraId="6951DF0A" w14:textId="77777777" w:rsidR="009F03D6" w:rsidRPr="009F03D6" w:rsidRDefault="009F03D6" w:rsidP="009F03D6">
      <w:pPr>
        <w:pStyle w:val="11isi"/>
        <w:rPr>
          <w:rFonts w:ascii="Times" w:hAnsi="Times"/>
          <w:sz w:val="22"/>
          <w:lang w:val="en-US" w:bidi="id-ID"/>
        </w:rPr>
      </w:pPr>
      <w:r w:rsidRPr="009F03D6">
        <w:rPr>
          <w:rFonts w:ascii="Times" w:hAnsi="Times"/>
          <w:sz w:val="22"/>
          <w:lang w:val="en-US" w:bidi="id-ID"/>
        </w:rPr>
        <w:t xml:space="preserve">The method used in this research is qualitative method (Creswell, 2015) with a phenomenological approach. Through the phenomenological approach, the research aims to describe and provide detailed explanations about the cultural and religious values concerning beliefs, norms, symbols, language, and everyday life practices. This research is located in </w:t>
      </w:r>
      <w:proofErr w:type="spellStart"/>
      <w:r w:rsidRPr="009F03D6">
        <w:rPr>
          <w:rFonts w:ascii="Times" w:hAnsi="Times"/>
          <w:sz w:val="22"/>
          <w:lang w:val="en-US" w:bidi="id-ID"/>
        </w:rPr>
        <w:t>Tateli</w:t>
      </w:r>
      <w:proofErr w:type="spellEnd"/>
      <w:r w:rsidRPr="009F03D6">
        <w:rPr>
          <w:rFonts w:ascii="Times" w:hAnsi="Times"/>
          <w:sz w:val="22"/>
          <w:lang w:val="en-US" w:bidi="id-ID"/>
        </w:rPr>
        <w:t xml:space="preserve">, </w:t>
      </w:r>
      <w:proofErr w:type="spellStart"/>
      <w:r w:rsidRPr="009F03D6">
        <w:rPr>
          <w:rFonts w:ascii="Times" w:hAnsi="Times"/>
          <w:sz w:val="22"/>
          <w:lang w:val="en-US" w:bidi="id-ID"/>
        </w:rPr>
        <w:t>Minahasa</w:t>
      </w:r>
      <w:proofErr w:type="spellEnd"/>
      <w:r w:rsidRPr="009F03D6">
        <w:rPr>
          <w:rFonts w:ascii="Times" w:hAnsi="Times"/>
          <w:sz w:val="22"/>
          <w:lang w:val="en-US" w:bidi="id-ID"/>
        </w:rPr>
        <w:t xml:space="preserve"> Regency, and was conducted from January to April 2023. The distribution of free </w:t>
      </w:r>
      <w:proofErr w:type="spellStart"/>
      <w:r w:rsidRPr="009F03D6">
        <w:rPr>
          <w:rFonts w:ascii="Times" w:hAnsi="Times"/>
          <w:sz w:val="22"/>
          <w:lang w:val="en-US" w:bidi="id-ID"/>
        </w:rPr>
        <w:t>takjil</w:t>
      </w:r>
      <w:proofErr w:type="spellEnd"/>
      <w:r w:rsidRPr="009F03D6">
        <w:rPr>
          <w:rFonts w:ascii="Times" w:hAnsi="Times"/>
          <w:sz w:val="22"/>
          <w:lang w:val="en-US" w:bidi="id-ID"/>
        </w:rPr>
        <w:t xml:space="preserve"> (breaking of fast snacks) was carried out by lecturers and students in April, along the Trans Sulawesi Highway in </w:t>
      </w:r>
      <w:proofErr w:type="spellStart"/>
      <w:r w:rsidRPr="009F03D6">
        <w:rPr>
          <w:rFonts w:ascii="Times" w:hAnsi="Times"/>
          <w:sz w:val="22"/>
          <w:lang w:val="en-US" w:bidi="id-ID"/>
        </w:rPr>
        <w:t>Tateli</w:t>
      </w:r>
      <w:proofErr w:type="spellEnd"/>
      <w:r w:rsidRPr="009F03D6">
        <w:rPr>
          <w:rFonts w:ascii="Times" w:hAnsi="Times"/>
          <w:sz w:val="22"/>
          <w:lang w:val="en-US" w:bidi="id-ID"/>
        </w:rPr>
        <w:t xml:space="preserve">, </w:t>
      </w:r>
      <w:proofErr w:type="spellStart"/>
      <w:r w:rsidRPr="009F03D6">
        <w:rPr>
          <w:rFonts w:ascii="Times" w:hAnsi="Times"/>
          <w:sz w:val="22"/>
          <w:lang w:val="en-US" w:bidi="id-ID"/>
        </w:rPr>
        <w:t>Minahasa</w:t>
      </w:r>
      <w:proofErr w:type="spellEnd"/>
      <w:r w:rsidRPr="009F03D6">
        <w:rPr>
          <w:rFonts w:ascii="Times" w:hAnsi="Times"/>
          <w:sz w:val="22"/>
          <w:lang w:val="en-US" w:bidi="id-ID"/>
        </w:rPr>
        <w:t xml:space="preserve"> Regency. The researchers also used observations, interviews, and literature studies from various journal articles and relevant books related to the philosophy of "</w:t>
      </w:r>
      <w:proofErr w:type="spellStart"/>
      <w:r w:rsidRPr="009F03D6">
        <w:rPr>
          <w:rFonts w:ascii="Times" w:hAnsi="Times"/>
          <w:sz w:val="22"/>
          <w:lang w:val="en-US" w:bidi="id-ID"/>
        </w:rPr>
        <w:t>Torang</w:t>
      </w:r>
      <w:proofErr w:type="spellEnd"/>
      <w:r w:rsidRPr="009F03D6">
        <w:rPr>
          <w:rFonts w:ascii="Times" w:hAnsi="Times"/>
          <w:sz w:val="22"/>
          <w:lang w:val="en-US" w:bidi="id-ID"/>
        </w:rPr>
        <w:t xml:space="preserve"> </w:t>
      </w:r>
      <w:proofErr w:type="spellStart"/>
      <w:r w:rsidRPr="009F03D6">
        <w:rPr>
          <w:rFonts w:ascii="Times" w:hAnsi="Times"/>
          <w:sz w:val="22"/>
          <w:lang w:val="en-US" w:bidi="id-ID"/>
        </w:rPr>
        <w:t>Samua</w:t>
      </w:r>
      <w:proofErr w:type="spellEnd"/>
      <w:r w:rsidRPr="009F03D6">
        <w:rPr>
          <w:rFonts w:ascii="Times" w:hAnsi="Times"/>
          <w:sz w:val="22"/>
          <w:lang w:val="en-US" w:bidi="id-ID"/>
        </w:rPr>
        <w:t xml:space="preserve"> </w:t>
      </w:r>
      <w:proofErr w:type="spellStart"/>
      <w:r w:rsidRPr="009F03D6">
        <w:rPr>
          <w:rFonts w:ascii="Times" w:hAnsi="Times"/>
          <w:sz w:val="22"/>
          <w:lang w:val="en-US" w:bidi="id-ID"/>
        </w:rPr>
        <w:t>Ciptaan</w:t>
      </w:r>
      <w:proofErr w:type="spellEnd"/>
      <w:r w:rsidRPr="009F03D6">
        <w:rPr>
          <w:rFonts w:ascii="Times" w:hAnsi="Times"/>
          <w:sz w:val="22"/>
          <w:lang w:val="en-US" w:bidi="id-ID"/>
        </w:rPr>
        <w:t xml:space="preserve"> Tuhan" and religious moderation.</w:t>
      </w:r>
    </w:p>
    <w:p w14:paraId="595845DC" w14:textId="04E678F3" w:rsidR="005D48E4" w:rsidRPr="00A529EA" w:rsidRDefault="009F03D6" w:rsidP="009F03D6">
      <w:pPr>
        <w:pStyle w:val="11isi"/>
        <w:rPr>
          <w:rFonts w:ascii="Times" w:hAnsi="Times"/>
          <w:sz w:val="22"/>
          <w:lang w:val="en-US" w:bidi="id-ID"/>
        </w:rPr>
      </w:pPr>
      <w:r w:rsidRPr="009F03D6">
        <w:rPr>
          <w:rFonts w:ascii="Times" w:hAnsi="Times"/>
          <w:sz w:val="22"/>
          <w:lang w:val="en-US" w:bidi="id-ID"/>
        </w:rPr>
        <w:t>The collected raw data was processed and analyzed to identify significant information. The second step is data reduction, which involves selecting essential data for the research and discarding irrelevant data to produce final conclusions. The data is simplified to obtain accurate descriptions. Thirdly, the data is displayed in the form of descriptive presentation, sharpened with data analysis tools. The results of data reduction are presented to draw conclusions. The fourth step involves drawing conclusions based on the managed data analysis. This effort is made to obtain results from the conducted research (</w:t>
      </w:r>
      <w:proofErr w:type="spellStart"/>
      <w:r w:rsidRPr="009F03D6">
        <w:rPr>
          <w:rFonts w:ascii="Times" w:hAnsi="Times"/>
          <w:sz w:val="22"/>
          <w:lang w:val="en-US" w:bidi="id-ID"/>
        </w:rPr>
        <w:t>Moleong</w:t>
      </w:r>
      <w:proofErr w:type="spellEnd"/>
      <w:r w:rsidRPr="009F03D6">
        <w:rPr>
          <w:rFonts w:ascii="Times" w:hAnsi="Times"/>
          <w:sz w:val="22"/>
          <w:lang w:val="en-US" w:bidi="id-ID"/>
        </w:rPr>
        <w:t xml:space="preserve">, 2011: 140; </w:t>
      </w:r>
      <w:proofErr w:type="spellStart"/>
      <w:r w:rsidRPr="009F03D6">
        <w:rPr>
          <w:rFonts w:ascii="Times" w:hAnsi="Times"/>
          <w:sz w:val="22"/>
          <w:lang w:val="en-US" w:bidi="id-ID"/>
        </w:rPr>
        <w:t>Sugiyono</w:t>
      </w:r>
      <w:proofErr w:type="spellEnd"/>
      <w:r w:rsidRPr="009F03D6">
        <w:rPr>
          <w:rFonts w:ascii="Times" w:hAnsi="Times"/>
          <w:sz w:val="22"/>
          <w:lang w:val="en-US" w:bidi="id-ID"/>
        </w:rPr>
        <w:t xml:space="preserve">, 2011: 339-343). In the end, the author provides conclusions regarding the research conducted concerning the free </w:t>
      </w:r>
      <w:proofErr w:type="spellStart"/>
      <w:r w:rsidRPr="009F03D6">
        <w:rPr>
          <w:rFonts w:ascii="Times" w:hAnsi="Times"/>
          <w:sz w:val="22"/>
          <w:lang w:val="en-US" w:bidi="id-ID"/>
        </w:rPr>
        <w:t>takjil</w:t>
      </w:r>
      <w:proofErr w:type="spellEnd"/>
      <w:r w:rsidRPr="009F03D6">
        <w:rPr>
          <w:rFonts w:ascii="Times" w:hAnsi="Times"/>
          <w:sz w:val="22"/>
          <w:lang w:val="en-US" w:bidi="id-ID"/>
        </w:rPr>
        <w:t xml:space="preserve"> distribution as part of religious moderation in </w:t>
      </w:r>
      <w:proofErr w:type="spellStart"/>
      <w:r w:rsidRPr="009F03D6">
        <w:rPr>
          <w:rFonts w:ascii="Times" w:hAnsi="Times"/>
          <w:sz w:val="22"/>
          <w:lang w:val="en-US" w:bidi="id-ID"/>
        </w:rPr>
        <w:t>Tateli</w:t>
      </w:r>
      <w:proofErr w:type="spellEnd"/>
      <w:r w:rsidRPr="009F03D6">
        <w:rPr>
          <w:rFonts w:ascii="Times" w:hAnsi="Times"/>
          <w:sz w:val="22"/>
          <w:lang w:val="en-US" w:bidi="id-ID"/>
        </w:rPr>
        <w:t xml:space="preserve">, </w:t>
      </w:r>
      <w:proofErr w:type="spellStart"/>
      <w:r w:rsidRPr="009F03D6">
        <w:rPr>
          <w:rFonts w:ascii="Times" w:hAnsi="Times"/>
          <w:sz w:val="22"/>
          <w:lang w:val="en-US" w:bidi="id-ID"/>
        </w:rPr>
        <w:t>Minahasa</w:t>
      </w:r>
      <w:proofErr w:type="spellEnd"/>
      <w:r w:rsidRPr="009F03D6">
        <w:rPr>
          <w:rFonts w:ascii="Times" w:hAnsi="Times"/>
          <w:sz w:val="22"/>
          <w:lang w:val="en-US" w:bidi="id-ID"/>
        </w:rPr>
        <w:t>.</w:t>
      </w:r>
      <w:r w:rsidR="005D48E4" w:rsidRPr="00A529EA">
        <w:rPr>
          <w:rFonts w:ascii="Times" w:hAnsi="Times"/>
          <w:sz w:val="22"/>
          <w:lang w:val="en-US" w:bidi="id-ID"/>
        </w:rPr>
        <w:t xml:space="preserve">  </w:t>
      </w:r>
    </w:p>
    <w:p w14:paraId="2A7CF951" w14:textId="77777777" w:rsidR="005D48E4" w:rsidRPr="00A529EA" w:rsidRDefault="005D48E4" w:rsidP="005D48E4">
      <w:pPr>
        <w:pStyle w:val="11isi"/>
        <w:ind w:firstLine="284"/>
        <w:rPr>
          <w:rFonts w:ascii="Times" w:hAnsi="Times"/>
          <w:sz w:val="22"/>
          <w:lang w:val="en-US" w:bidi="id-ID"/>
        </w:rPr>
      </w:pPr>
    </w:p>
    <w:p w14:paraId="17755D96" w14:textId="77777777" w:rsidR="005D48E4" w:rsidRPr="00A529EA" w:rsidRDefault="005D48E4" w:rsidP="005D48E4">
      <w:pPr>
        <w:pStyle w:val="11isi"/>
        <w:ind w:firstLine="0"/>
        <w:rPr>
          <w:rFonts w:ascii="Times" w:hAnsi="Times"/>
          <w:b/>
          <w:sz w:val="22"/>
          <w:lang w:val="en-US" w:bidi="id-ID"/>
        </w:rPr>
      </w:pPr>
      <w:r w:rsidRPr="00A529EA">
        <w:rPr>
          <w:rFonts w:ascii="Times" w:hAnsi="Times"/>
          <w:b/>
          <w:sz w:val="22"/>
          <w:lang w:val="en-US" w:bidi="id-ID"/>
        </w:rPr>
        <w:t>DISCUSSION</w:t>
      </w:r>
    </w:p>
    <w:p w14:paraId="28C4AC02" w14:textId="77777777" w:rsidR="009F03D6" w:rsidRPr="009F03D6" w:rsidRDefault="009F03D6" w:rsidP="009F03D6">
      <w:pPr>
        <w:pStyle w:val="11isi"/>
        <w:rPr>
          <w:rFonts w:ascii="Times" w:hAnsi="Times"/>
          <w:sz w:val="22"/>
          <w:lang w:val="en-US" w:bidi="id-ID"/>
        </w:rPr>
      </w:pPr>
      <w:r w:rsidRPr="009F03D6">
        <w:rPr>
          <w:rFonts w:ascii="Times" w:hAnsi="Times"/>
          <w:sz w:val="22"/>
          <w:lang w:val="en-US" w:bidi="id-ID"/>
        </w:rPr>
        <w:t xml:space="preserve">The involvement of the Sociology of Religion Study Program with the Muslim community in </w:t>
      </w:r>
      <w:proofErr w:type="spellStart"/>
      <w:r w:rsidRPr="009F03D6">
        <w:rPr>
          <w:rFonts w:ascii="Times" w:hAnsi="Times"/>
          <w:sz w:val="22"/>
          <w:lang w:val="en-US" w:bidi="id-ID"/>
        </w:rPr>
        <w:t>Tateli</w:t>
      </w:r>
      <w:proofErr w:type="spellEnd"/>
      <w:r w:rsidRPr="009F03D6">
        <w:rPr>
          <w:rFonts w:ascii="Times" w:hAnsi="Times"/>
          <w:sz w:val="22"/>
          <w:lang w:val="en-US" w:bidi="id-ID"/>
        </w:rPr>
        <w:t xml:space="preserve"> </w:t>
      </w:r>
      <w:proofErr w:type="spellStart"/>
      <w:r w:rsidRPr="009F03D6">
        <w:rPr>
          <w:rFonts w:ascii="Times" w:hAnsi="Times"/>
          <w:sz w:val="22"/>
          <w:lang w:val="en-US" w:bidi="id-ID"/>
        </w:rPr>
        <w:t>Minahasa</w:t>
      </w:r>
      <w:proofErr w:type="spellEnd"/>
      <w:r w:rsidRPr="009F03D6">
        <w:rPr>
          <w:rFonts w:ascii="Times" w:hAnsi="Times"/>
          <w:sz w:val="22"/>
          <w:lang w:val="en-US" w:bidi="id-ID"/>
        </w:rPr>
        <w:t xml:space="preserve"> in the present time is closely tied to the long history of </w:t>
      </w:r>
      <w:proofErr w:type="spellStart"/>
      <w:r w:rsidRPr="009F03D6">
        <w:rPr>
          <w:rFonts w:ascii="Times" w:hAnsi="Times"/>
          <w:sz w:val="22"/>
          <w:lang w:val="en-US" w:bidi="id-ID"/>
        </w:rPr>
        <w:t>Minahasa</w:t>
      </w:r>
      <w:proofErr w:type="spellEnd"/>
      <w:r w:rsidRPr="009F03D6">
        <w:rPr>
          <w:rFonts w:ascii="Times" w:hAnsi="Times"/>
          <w:sz w:val="22"/>
          <w:lang w:val="en-US" w:bidi="id-ID"/>
        </w:rPr>
        <w:t xml:space="preserve"> society's engagement in maintaining harmony, peace amidst diversity, and preserving it until today. The diversity in </w:t>
      </w:r>
      <w:proofErr w:type="spellStart"/>
      <w:r w:rsidRPr="009F03D6">
        <w:rPr>
          <w:rFonts w:ascii="Times" w:hAnsi="Times"/>
          <w:sz w:val="22"/>
          <w:lang w:val="en-US" w:bidi="id-ID"/>
        </w:rPr>
        <w:t>Tateli</w:t>
      </w:r>
      <w:proofErr w:type="spellEnd"/>
      <w:r w:rsidRPr="009F03D6">
        <w:rPr>
          <w:rFonts w:ascii="Times" w:hAnsi="Times"/>
          <w:sz w:val="22"/>
          <w:lang w:val="en-US" w:bidi="id-ID"/>
        </w:rPr>
        <w:t xml:space="preserve"> </w:t>
      </w:r>
      <w:proofErr w:type="spellStart"/>
      <w:r w:rsidRPr="009F03D6">
        <w:rPr>
          <w:rFonts w:ascii="Times" w:hAnsi="Times"/>
          <w:sz w:val="22"/>
          <w:lang w:val="en-US" w:bidi="id-ID"/>
        </w:rPr>
        <w:t>Minahasa</w:t>
      </w:r>
      <w:proofErr w:type="spellEnd"/>
      <w:r w:rsidRPr="009F03D6">
        <w:rPr>
          <w:rFonts w:ascii="Times" w:hAnsi="Times"/>
          <w:sz w:val="22"/>
          <w:lang w:val="en-US" w:bidi="id-ID"/>
        </w:rPr>
        <w:t xml:space="preserve"> creates opportunities for collaboration, communication, and interaction. This relationship is rooted in the lifestyle of the community which seeks to improve their lives and well-being. It is manifested through various efforts, such as the "</w:t>
      </w:r>
      <w:proofErr w:type="spellStart"/>
      <w:r w:rsidRPr="009F03D6">
        <w:rPr>
          <w:rFonts w:ascii="Times" w:hAnsi="Times"/>
          <w:sz w:val="22"/>
          <w:lang w:val="en-US" w:bidi="id-ID"/>
        </w:rPr>
        <w:t>torang</w:t>
      </w:r>
      <w:proofErr w:type="spellEnd"/>
      <w:r w:rsidRPr="009F03D6">
        <w:rPr>
          <w:rFonts w:ascii="Times" w:hAnsi="Times"/>
          <w:sz w:val="22"/>
          <w:lang w:val="en-US" w:bidi="id-ID"/>
        </w:rPr>
        <w:t xml:space="preserve"> </w:t>
      </w:r>
      <w:proofErr w:type="spellStart"/>
      <w:r w:rsidRPr="009F03D6">
        <w:rPr>
          <w:rFonts w:ascii="Times" w:hAnsi="Times"/>
          <w:sz w:val="22"/>
          <w:lang w:val="en-US" w:bidi="id-ID"/>
        </w:rPr>
        <w:t>samua</w:t>
      </w:r>
      <w:proofErr w:type="spellEnd"/>
      <w:r w:rsidRPr="009F03D6">
        <w:rPr>
          <w:rFonts w:ascii="Times" w:hAnsi="Times"/>
          <w:sz w:val="22"/>
          <w:lang w:val="en-US" w:bidi="id-ID"/>
        </w:rPr>
        <w:t xml:space="preserve"> </w:t>
      </w:r>
      <w:proofErr w:type="spellStart"/>
      <w:r w:rsidRPr="009F03D6">
        <w:rPr>
          <w:rFonts w:ascii="Times" w:hAnsi="Times"/>
          <w:sz w:val="22"/>
          <w:lang w:val="en-US" w:bidi="id-ID"/>
        </w:rPr>
        <w:t>ciptaan</w:t>
      </w:r>
      <w:proofErr w:type="spellEnd"/>
      <w:r w:rsidRPr="009F03D6">
        <w:rPr>
          <w:rFonts w:ascii="Times" w:hAnsi="Times"/>
          <w:sz w:val="22"/>
          <w:lang w:val="en-US" w:bidi="id-ID"/>
        </w:rPr>
        <w:t xml:space="preserve"> Tuhan" community, which is embodied in everyday life through the spirit of mutual cooperation known as "</w:t>
      </w:r>
      <w:proofErr w:type="spellStart"/>
      <w:r w:rsidRPr="009F03D6">
        <w:rPr>
          <w:rFonts w:ascii="Times" w:hAnsi="Times"/>
          <w:sz w:val="22"/>
          <w:lang w:val="en-US" w:bidi="id-ID"/>
        </w:rPr>
        <w:t>mapalus</w:t>
      </w:r>
      <w:proofErr w:type="spellEnd"/>
      <w:r w:rsidRPr="009F03D6">
        <w:rPr>
          <w:rFonts w:ascii="Times" w:hAnsi="Times"/>
          <w:sz w:val="22"/>
          <w:lang w:val="en-US" w:bidi="id-ID"/>
        </w:rPr>
        <w:t xml:space="preserve">" in </w:t>
      </w:r>
      <w:proofErr w:type="spellStart"/>
      <w:r w:rsidRPr="009F03D6">
        <w:rPr>
          <w:rFonts w:ascii="Times" w:hAnsi="Times"/>
          <w:sz w:val="22"/>
          <w:lang w:val="en-US" w:bidi="id-ID"/>
        </w:rPr>
        <w:t>Minahasa</w:t>
      </w:r>
      <w:proofErr w:type="spellEnd"/>
      <w:r w:rsidRPr="009F03D6">
        <w:rPr>
          <w:rFonts w:ascii="Times" w:hAnsi="Times"/>
          <w:sz w:val="22"/>
          <w:lang w:val="en-US" w:bidi="id-ID"/>
        </w:rPr>
        <w:t xml:space="preserve"> tradition.</w:t>
      </w:r>
    </w:p>
    <w:p w14:paraId="1C077E87" w14:textId="77777777" w:rsidR="009F03D6" w:rsidRPr="009F03D6" w:rsidRDefault="009F03D6" w:rsidP="009F03D6">
      <w:pPr>
        <w:pStyle w:val="11isi"/>
        <w:rPr>
          <w:rFonts w:ascii="Times" w:hAnsi="Times"/>
          <w:sz w:val="22"/>
          <w:lang w:val="en-US" w:bidi="id-ID"/>
        </w:rPr>
      </w:pPr>
      <w:r w:rsidRPr="009F03D6">
        <w:rPr>
          <w:rFonts w:ascii="Times" w:hAnsi="Times"/>
          <w:sz w:val="22"/>
          <w:lang w:val="en-US" w:bidi="id-ID"/>
        </w:rPr>
        <w:t xml:space="preserve">Based on social facts, </w:t>
      </w:r>
      <w:proofErr w:type="spellStart"/>
      <w:r w:rsidRPr="009F03D6">
        <w:rPr>
          <w:rFonts w:ascii="Times" w:hAnsi="Times"/>
          <w:sz w:val="22"/>
          <w:lang w:val="en-US" w:bidi="id-ID"/>
        </w:rPr>
        <w:t>Minahasa</w:t>
      </w:r>
      <w:proofErr w:type="spellEnd"/>
      <w:r w:rsidRPr="009F03D6">
        <w:rPr>
          <w:rFonts w:ascii="Times" w:hAnsi="Times"/>
          <w:sz w:val="22"/>
          <w:lang w:val="en-US" w:bidi="id-ID"/>
        </w:rPr>
        <w:t xml:space="preserve"> society is a pluralistic community consisting of several ethnicities, religions, cultures, and languages. Specifically, the Sociology of Religion Study Program is part of the </w:t>
      </w:r>
      <w:proofErr w:type="spellStart"/>
      <w:r w:rsidRPr="009F03D6">
        <w:rPr>
          <w:rFonts w:ascii="Times" w:hAnsi="Times"/>
          <w:sz w:val="22"/>
          <w:lang w:val="en-US" w:bidi="id-ID"/>
        </w:rPr>
        <w:t>Minahasa</w:t>
      </w:r>
      <w:proofErr w:type="spellEnd"/>
      <w:r w:rsidRPr="009F03D6">
        <w:rPr>
          <w:rFonts w:ascii="Times" w:hAnsi="Times"/>
          <w:sz w:val="22"/>
          <w:lang w:val="en-US" w:bidi="id-ID"/>
        </w:rPr>
        <w:t xml:space="preserve"> community, living harmoniously and tolerantly with the Muslim community. Religious moderation in </w:t>
      </w:r>
      <w:proofErr w:type="spellStart"/>
      <w:r w:rsidRPr="009F03D6">
        <w:rPr>
          <w:rFonts w:ascii="Times" w:hAnsi="Times"/>
          <w:sz w:val="22"/>
          <w:lang w:val="en-US" w:bidi="id-ID"/>
        </w:rPr>
        <w:t>Minahasa</w:t>
      </w:r>
      <w:proofErr w:type="spellEnd"/>
      <w:r w:rsidRPr="009F03D6">
        <w:rPr>
          <w:rFonts w:ascii="Times" w:hAnsi="Times"/>
          <w:sz w:val="22"/>
          <w:lang w:val="en-US" w:bidi="id-ID"/>
        </w:rPr>
        <w:t xml:space="preserve"> upholds human values and brotherhood. The expression of human values is evident as the Sociology of Religion Study Program engages in interactions by offering complimentary </w:t>
      </w:r>
      <w:proofErr w:type="spellStart"/>
      <w:r w:rsidRPr="009F03D6">
        <w:rPr>
          <w:rFonts w:ascii="Times" w:hAnsi="Times"/>
          <w:sz w:val="22"/>
          <w:lang w:val="en-US" w:bidi="id-ID"/>
        </w:rPr>
        <w:t>takjil</w:t>
      </w:r>
      <w:proofErr w:type="spellEnd"/>
      <w:r w:rsidRPr="009F03D6">
        <w:rPr>
          <w:rFonts w:ascii="Times" w:hAnsi="Times"/>
          <w:sz w:val="22"/>
          <w:lang w:val="en-US" w:bidi="id-ID"/>
        </w:rPr>
        <w:t xml:space="preserve"> to the Muslim community in </w:t>
      </w:r>
      <w:proofErr w:type="spellStart"/>
      <w:r w:rsidRPr="009F03D6">
        <w:rPr>
          <w:rFonts w:ascii="Times" w:hAnsi="Times"/>
          <w:sz w:val="22"/>
          <w:lang w:val="en-US" w:bidi="id-ID"/>
        </w:rPr>
        <w:t>Tateli</w:t>
      </w:r>
      <w:proofErr w:type="spellEnd"/>
      <w:r w:rsidRPr="009F03D6">
        <w:rPr>
          <w:rFonts w:ascii="Times" w:hAnsi="Times"/>
          <w:sz w:val="22"/>
          <w:lang w:val="en-US" w:bidi="id-ID"/>
        </w:rPr>
        <w:t xml:space="preserve"> </w:t>
      </w:r>
      <w:proofErr w:type="spellStart"/>
      <w:r w:rsidRPr="009F03D6">
        <w:rPr>
          <w:rFonts w:ascii="Times" w:hAnsi="Times"/>
          <w:sz w:val="22"/>
          <w:lang w:val="en-US" w:bidi="id-ID"/>
        </w:rPr>
        <w:t>Minahasa</w:t>
      </w:r>
      <w:proofErr w:type="spellEnd"/>
      <w:r w:rsidRPr="009F03D6">
        <w:rPr>
          <w:rFonts w:ascii="Times" w:hAnsi="Times"/>
          <w:sz w:val="22"/>
          <w:lang w:val="en-US" w:bidi="id-ID"/>
        </w:rPr>
        <w:t xml:space="preserve">, and at the same time, other Christians assist in the upkeep of mosques </w:t>
      </w:r>
      <w:r w:rsidRPr="009F03D6">
        <w:rPr>
          <w:rFonts w:ascii="Times" w:hAnsi="Times"/>
          <w:sz w:val="22"/>
          <w:lang w:val="en-US" w:bidi="id-ID"/>
        </w:rPr>
        <w:lastRenderedPageBreak/>
        <w:t>during Eid festivities (</w:t>
      </w:r>
      <w:proofErr w:type="spellStart"/>
      <w:r w:rsidRPr="009F03D6">
        <w:rPr>
          <w:rFonts w:ascii="Times" w:hAnsi="Times"/>
          <w:sz w:val="22"/>
          <w:lang w:val="en-US" w:bidi="id-ID"/>
        </w:rPr>
        <w:t>Mashud</w:t>
      </w:r>
      <w:proofErr w:type="spellEnd"/>
      <w:r w:rsidRPr="009F03D6">
        <w:rPr>
          <w:rFonts w:ascii="Times" w:hAnsi="Times"/>
          <w:sz w:val="22"/>
          <w:lang w:val="en-US" w:bidi="id-ID"/>
        </w:rPr>
        <w:t xml:space="preserve"> Doating. Interview. April 3, 2023). On the other hand, the sense of brotherhood is fostered through genealogical interactions and inter-ethnic marriages which occur continuously in a peaceful and harmonious atmosphere. The academic community of the Sociology of Religion Study Program is motivated by God's calling to share food and support the Muslim community. In these encounters, there are exchanges of greetings and expressions of appreciation from the Muslim community.</w:t>
      </w:r>
    </w:p>
    <w:p w14:paraId="668DC48D" w14:textId="77777777" w:rsidR="009F03D6" w:rsidRPr="009F03D6" w:rsidRDefault="009F03D6" w:rsidP="009F03D6">
      <w:pPr>
        <w:pStyle w:val="11isi"/>
        <w:rPr>
          <w:rFonts w:ascii="Times" w:hAnsi="Times"/>
          <w:sz w:val="22"/>
          <w:lang w:val="en-US" w:bidi="id-ID"/>
        </w:rPr>
      </w:pPr>
      <w:r w:rsidRPr="009F03D6">
        <w:rPr>
          <w:rFonts w:ascii="Times" w:hAnsi="Times"/>
          <w:sz w:val="22"/>
          <w:lang w:val="en-US" w:bidi="id-ID"/>
        </w:rPr>
        <w:t xml:space="preserve">The spirit of community is also apparent through reciprocal visits during significant religious festivities like Christmas, New Year, and Eid al-Fitr. This moderate religious lifestyle can also be observed in educational environments. As Ramadan approaches, lecturers and students from the Sociology of Religion Study Program actively participate in distributing </w:t>
      </w:r>
      <w:proofErr w:type="spellStart"/>
      <w:r w:rsidRPr="009F03D6">
        <w:rPr>
          <w:rFonts w:ascii="Times" w:hAnsi="Times"/>
          <w:sz w:val="22"/>
          <w:lang w:val="en-US" w:bidi="id-ID"/>
        </w:rPr>
        <w:t>takjil</w:t>
      </w:r>
      <w:proofErr w:type="spellEnd"/>
      <w:r w:rsidRPr="009F03D6">
        <w:rPr>
          <w:rFonts w:ascii="Times" w:hAnsi="Times"/>
          <w:sz w:val="22"/>
          <w:lang w:val="en-US" w:bidi="id-ID"/>
        </w:rPr>
        <w:t xml:space="preserve"> (food and drinks) to the Muslim community in </w:t>
      </w:r>
      <w:proofErr w:type="spellStart"/>
      <w:r w:rsidRPr="009F03D6">
        <w:rPr>
          <w:rFonts w:ascii="Times" w:hAnsi="Times"/>
          <w:sz w:val="22"/>
          <w:lang w:val="en-US" w:bidi="id-ID"/>
        </w:rPr>
        <w:t>Tateli</w:t>
      </w:r>
      <w:proofErr w:type="spellEnd"/>
      <w:r w:rsidRPr="009F03D6">
        <w:rPr>
          <w:rFonts w:ascii="Times" w:hAnsi="Times"/>
          <w:sz w:val="22"/>
          <w:lang w:val="en-US" w:bidi="id-ID"/>
        </w:rPr>
        <w:t xml:space="preserve"> </w:t>
      </w:r>
      <w:proofErr w:type="spellStart"/>
      <w:r w:rsidRPr="009F03D6">
        <w:rPr>
          <w:rFonts w:ascii="Times" w:hAnsi="Times"/>
          <w:sz w:val="22"/>
          <w:lang w:val="en-US" w:bidi="id-ID"/>
        </w:rPr>
        <w:t>Minahasa</w:t>
      </w:r>
      <w:proofErr w:type="spellEnd"/>
      <w:r w:rsidRPr="009F03D6">
        <w:rPr>
          <w:rFonts w:ascii="Times" w:hAnsi="Times"/>
          <w:sz w:val="22"/>
          <w:lang w:val="en-US" w:bidi="id-ID"/>
        </w:rPr>
        <w:t xml:space="preserve">. This aligns with the Sociology of Religion Study Program's vision of producing graduates who excel in the field of sociology of religion through research and inclusive community service. From a sociological perspective, it can be concluded that the Sociology of Religion Study Program has successfully embodied an inclusive vision rooted in Pancasila-based religious moderation, promoting mutual acceptance, respect, and harmonious coexistence (Lidya </w:t>
      </w:r>
      <w:proofErr w:type="spellStart"/>
      <w:r w:rsidRPr="009F03D6">
        <w:rPr>
          <w:rFonts w:ascii="Times" w:hAnsi="Times"/>
          <w:sz w:val="22"/>
          <w:lang w:val="en-US" w:bidi="id-ID"/>
        </w:rPr>
        <w:t>Kandowangko</w:t>
      </w:r>
      <w:proofErr w:type="spellEnd"/>
      <w:r w:rsidRPr="009F03D6">
        <w:rPr>
          <w:rFonts w:ascii="Times" w:hAnsi="Times"/>
          <w:sz w:val="22"/>
          <w:lang w:val="en-US" w:bidi="id-ID"/>
        </w:rPr>
        <w:t>. Interview. April 5, 2023).</w:t>
      </w:r>
    </w:p>
    <w:p w14:paraId="67BA484F" w14:textId="77777777" w:rsidR="009F03D6" w:rsidRPr="009F03D6" w:rsidRDefault="009F03D6" w:rsidP="009F03D6">
      <w:pPr>
        <w:pStyle w:val="11isi"/>
        <w:rPr>
          <w:rFonts w:ascii="Times" w:hAnsi="Times"/>
          <w:sz w:val="22"/>
          <w:lang w:val="en-US" w:bidi="id-ID"/>
        </w:rPr>
      </w:pPr>
      <w:r w:rsidRPr="009F03D6">
        <w:rPr>
          <w:rFonts w:ascii="Times" w:hAnsi="Times"/>
          <w:sz w:val="22"/>
          <w:lang w:val="en-US" w:bidi="id-ID"/>
        </w:rPr>
        <w:t>In the meantime, "</w:t>
      </w:r>
      <w:proofErr w:type="spellStart"/>
      <w:r w:rsidRPr="009F03D6">
        <w:rPr>
          <w:rFonts w:ascii="Times" w:hAnsi="Times"/>
          <w:sz w:val="22"/>
          <w:lang w:val="en-US" w:bidi="id-ID"/>
        </w:rPr>
        <w:t>mapalus</w:t>
      </w:r>
      <w:proofErr w:type="spellEnd"/>
      <w:r w:rsidRPr="009F03D6">
        <w:rPr>
          <w:rFonts w:ascii="Times" w:hAnsi="Times"/>
          <w:sz w:val="22"/>
          <w:lang w:val="en-US" w:bidi="id-ID"/>
        </w:rPr>
        <w:t xml:space="preserve">" represents a practice of reciprocal support and assistance, lightening the workload for individuals and fulfilling the daily food needs of the community members (Palar, 2009; 190-216). Within </w:t>
      </w:r>
      <w:proofErr w:type="spellStart"/>
      <w:r w:rsidRPr="009F03D6">
        <w:rPr>
          <w:rFonts w:ascii="Times" w:hAnsi="Times"/>
          <w:sz w:val="22"/>
          <w:lang w:val="en-US" w:bidi="id-ID"/>
        </w:rPr>
        <w:t>Minahasa</w:t>
      </w:r>
      <w:proofErr w:type="spellEnd"/>
      <w:r w:rsidRPr="009F03D6">
        <w:rPr>
          <w:rFonts w:ascii="Times" w:hAnsi="Times"/>
          <w:sz w:val="22"/>
          <w:lang w:val="en-US" w:bidi="id-ID"/>
        </w:rPr>
        <w:t>, "</w:t>
      </w:r>
      <w:proofErr w:type="spellStart"/>
      <w:r w:rsidRPr="009F03D6">
        <w:rPr>
          <w:rFonts w:ascii="Times" w:hAnsi="Times"/>
          <w:sz w:val="22"/>
          <w:lang w:val="en-US" w:bidi="id-ID"/>
        </w:rPr>
        <w:t>mapalus</w:t>
      </w:r>
      <w:proofErr w:type="spellEnd"/>
      <w:r w:rsidRPr="009F03D6">
        <w:rPr>
          <w:rFonts w:ascii="Times" w:hAnsi="Times"/>
          <w:sz w:val="22"/>
          <w:lang w:val="en-US" w:bidi="id-ID"/>
        </w:rPr>
        <w:t>" encompasses various aspects. Firstly, it involves economic activities, historically linked to clearing land for agricultural purposes. Secondly, "</w:t>
      </w:r>
      <w:proofErr w:type="spellStart"/>
      <w:r w:rsidRPr="009F03D6">
        <w:rPr>
          <w:rFonts w:ascii="Times" w:hAnsi="Times"/>
          <w:sz w:val="22"/>
          <w:lang w:val="en-US" w:bidi="id-ID"/>
        </w:rPr>
        <w:t>mapalus</w:t>
      </w:r>
      <w:proofErr w:type="spellEnd"/>
      <w:r w:rsidRPr="009F03D6">
        <w:rPr>
          <w:rFonts w:ascii="Times" w:hAnsi="Times"/>
          <w:sz w:val="22"/>
          <w:lang w:val="en-US" w:bidi="id-ID"/>
        </w:rPr>
        <w:t>" includes cultural events, where people join forces to construct houses, village halls, clean up communal spaces, beaches, and partake in other group activities. Lastly, "</w:t>
      </w:r>
      <w:proofErr w:type="spellStart"/>
      <w:r w:rsidRPr="009F03D6">
        <w:rPr>
          <w:rFonts w:ascii="Times" w:hAnsi="Times"/>
          <w:sz w:val="22"/>
          <w:lang w:val="en-US" w:bidi="id-ID"/>
        </w:rPr>
        <w:t>mapalus</w:t>
      </w:r>
      <w:proofErr w:type="spellEnd"/>
      <w:r w:rsidRPr="009F03D6">
        <w:rPr>
          <w:rFonts w:ascii="Times" w:hAnsi="Times"/>
          <w:sz w:val="22"/>
          <w:lang w:val="en-US" w:bidi="id-ID"/>
        </w:rPr>
        <w:t>" holds religious significance, involving the construction of churches, mosques, and renovations of pastors' homes, known as "Pastori."</w:t>
      </w:r>
    </w:p>
    <w:p w14:paraId="7074FEE6" w14:textId="77777777" w:rsidR="009F03D6" w:rsidRPr="009F03D6" w:rsidRDefault="009F03D6" w:rsidP="009F03D6">
      <w:pPr>
        <w:pStyle w:val="11isi"/>
        <w:rPr>
          <w:rFonts w:ascii="Times" w:hAnsi="Times"/>
          <w:sz w:val="22"/>
          <w:lang w:val="en-US" w:bidi="id-ID"/>
        </w:rPr>
      </w:pPr>
      <w:r w:rsidRPr="009F03D6">
        <w:rPr>
          <w:rFonts w:ascii="Times" w:hAnsi="Times"/>
          <w:sz w:val="22"/>
          <w:lang w:val="en-US" w:bidi="id-ID"/>
        </w:rPr>
        <w:t>The essence of mutual help termed "</w:t>
      </w:r>
      <w:proofErr w:type="spellStart"/>
      <w:r w:rsidRPr="009F03D6">
        <w:rPr>
          <w:rFonts w:ascii="Times" w:hAnsi="Times"/>
          <w:sz w:val="22"/>
          <w:lang w:val="en-US" w:bidi="id-ID"/>
        </w:rPr>
        <w:t>mapalus</w:t>
      </w:r>
      <w:proofErr w:type="spellEnd"/>
      <w:r w:rsidRPr="009F03D6">
        <w:rPr>
          <w:rFonts w:ascii="Times" w:hAnsi="Times"/>
          <w:sz w:val="22"/>
          <w:lang w:val="en-US" w:bidi="id-ID"/>
        </w:rPr>
        <w:t xml:space="preserve">" by the </w:t>
      </w:r>
      <w:proofErr w:type="spellStart"/>
      <w:r w:rsidRPr="009F03D6">
        <w:rPr>
          <w:rFonts w:ascii="Times" w:hAnsi="Times"/>
          <w:sz w:val="22"/>
          <w:lang w:val="en-US" w:bidi="id-ID"/>
        </w:rPr>
        <w:t>Minahasa</w:t>
      </w:r>
      <w:proofErr w:type="spellEnd"/>
      <w:r w:rsidRPr="009F03D6">
        <w:rPr>
          <w:rFonts w:ascii="Times" w:hAnsi="Times"/>
          <w:sz w:val="22"/>
          <w:lang w:val="en-US" w:bidi="id-ID"/>
        </w:rPr>
        <w:t xml:space="preserve"> community, </w:t>
      </w:r>
      <w:r w:rsidRPr="009F03D6">
        <w:rPr>
          <w:rFonts w:ascii="Times" w:hAnsi="Times"/>
          <w:sz w:val="22"/>
          <w:lang w:val="en-US" w:bidi="id-ID"/>
        </w:rPr>
        <w:t>embodies a system of mutual assistance in both social and religious life. Essentially, "</w:t>
      </w:r>
      <w:proofErr w:type="spellStart"/>
      <w:r w:rsidRPr="009F03D6">
        <w:rPr>
          <w:rFonts w:ascii="Times" w:hAnsi="Times"/>
          <w:sz w:val="22"/>
          <w:lang w:val="en-US" w:bidi="id-ID"/>
        </w:rPr>
        <w:t>mapalus</w:t>
      </w:r>
      <w:proofErr w:type="spellEnd"/>
      <w:r w:rsidRPr="009F03D6">
        <w:rPr>
          <w:rFonts w:ascii="Times" w:hAnsi="Times"/>
          <w:sz w:val="22"/>
          <w:lang w:val="en-US" w:bidi="id-ID"/>
        </w:rPr>
        <w:t>" is a voluntary collective effort, though advancements in knowledge and technology have led to compensation for such work. Through "</w:t>
      </w:r>
      <w:proofErr w:type="spellStart"/>
      <w:r w:rsidRPr="009F03D6">
        <w:rPr>
          <w:rFonts w:ascii="Times" w:hAnsi="Times"/>
          <w:sz w:val="22"/>
          <w:lang w:val="en-US" w:bidi="id-ID"/>
        </w:rPr>
        <w:t>mapalus</w:t>
      </w:r>
      <w:proofErr w:type="spellEnd"/>
      <w:r w:rsidRPr="009F03D6">
        <w:rPr>
          <w:rFonts w:ascii="Times" w:hAnsi="Times"/>
          <w:sz w:val="22"/>
          <w:lang w:val="en-US" w:bidi="id-ID"/>
        </w:rPr>
        <w:t xml:space="preserve">" activities, the </w:t>
      </w:r>
      <w:proofErr w:type="spellStart"/>
      <w:r w:rsidRPr="009F03D6">
        <w:rPr>
          <w:rFonts w:ascii="Times" w:hAnsi="Times"/>
          <w:sz w:val="22"/>
          <w:lang w:val="en-US" w:bidi="id-ID"/>
        </w:rPr>
        <w:t>Minahasa</w:t>
      </w:r>
      <w:proofErr w:type="spellEnd"/>
      <w:r w:rsidRPr="009F03D6">
        <w:rPr>
          <w:rFonts w:ascii="Times" w:hAnsi="Times"/>
          <w:sz w:val="22"/>
          <w:lang w:val="en-US" w:bidi="id-ID"/>
        </w:rPr>
        <w:t xml:space="preserve"> community shares burdens, collaborates, and supports each other in accomplishing agreed-upon tasks.</w:t>
      </w:r>
    </w:p>
    <w:p w14:paraId="5363B597" w14:textId="77777777" w:rsidR="009F03D6" w:rsidRPr="009F03D6" w:rsidRDefault="009F03D6" w:rsidP="009F03D6">
      <w:pPr>
        <w:pStyle w:val="11isi"/>
        <w:rPr>
          <w:rFonts w:ascii="Times" w:hAnsi="Times"/>
          <w:sz w:val="22"/>
          <w:lang w:val="en-US" w:bidi="id-ID"/>
        </w:rPr>
      </w:pPr>
      <w:r w:rsidRPr="009F03D6">
        <w:rPr>
          <w:rFonts w:ascii="Times" w:hAnsi="Times"/>
          <w:sz w:val="22"/>
          <w:lang w:val="en-US" w:bidi="id-ID"/>
        </w:rPr>
        <w:t xml:space="preserve">The collaboration between the Sociology of Religion Study Program and the Muslim community in </w:t>
      </w:r>
      <w:proofErr w:type="spellStart"/>
      <w:r w:rsidRPr="009F03D6">
        <w:rPr>
          <w:rFonts w:ascii="Times" w:hAnsi="Times"/>
          <w:sz w:val="22"/>
          <w:lang w:val="en-US" w:bidi="id-ID"/>
        </w:rPr>
        <w:t>Tateli</w:t>
      </w:r>
      <w:proofErr w:type="spellEnd"/>
      <w:r w:rsidRPr="009F03D6">
        <w:rPr>
          <w:rFonts w:ascii="Times" w:hAnsi="Times"/>
          <w:sz w:val="22"/>
          <w:lang w:val="en-US" w:bidi="id-ID"/>
        </w:rPr>
        <w:t xml:space="preserve"> </w:t>
      </w:r>
      <w:proofErr w:type="spellStart"/>
      <w:r w:rsidRPr="009F03D6">
        <w:rPr>
          <w:rFonts w:ascii="Times" w:hAnsi="Times"/>
          <w:sz w:val="22"/>
          <w:lang w:val="en-US" w:bidi="id-ID"/>
        </w:rPr>
        <w:t>Minahasa</w:t>
      </w:r>
      <w:proofErr w:type="spellEnd"/>
      <w:r w:rsidRPr="009F03D6">
        <w:rPr>
          <w:rFonts w:ascii="Times" w:hAnsi="Times"/>
          <w:sz w:val="22"/>
          <w:lang w:val="en-US" w:bidi="id-ID"/>
        </w:rPr>
        <w:t>, grounded in religious moderation, is exemplified through the "</w:t>
      </w:r>
      <w:proofErr w:type="spellStart"/>
      <w:r w:rsidRPr="009F03D6">
        <w:rPr>
          <w:rFonts w:ascii="Times" w:hAnsi="Times"/>
          <w:sz w:val="22"/>
          <w:lang w:val="en-US" w:bidi="id-ID"/>
        </w:rPr>
        <w:t>mapalus</w:t>
      </w:r>
      <w:proofErr w:type="spellEnd"/>
      <w:r w:rsidRPr="009F03D6">
        <w:rPr>
          <w:rFonts w:ascii="Times" w:hAnsi="Times"/>
          <w:sz w:val="22"/>
          <w:lang w:val="en-US" w:bidi="id-ID"/>
        </w:rPr>
        <w:t xml:space="preserve">" initiative of distributing free food during the fasting month (Farhan Wahid. Interview, April 11, 2023). Additionally, the Sociology of Religion Study Program is involved in cleaning up </w:t>
      </w:r>
      <w:proofErr w:type="spellStart"/>
      <w:r w:rsidRPr="009F03D6">
        <w:rPr>
          <w:rFonts w:ascii="Times" w:hAnsi="Times"/>
          <w:sz w:val="22"/>
          <w:lang w:val="en-US" w:bidi="id-ID"/>
        </w:rPr>
        <w:t>Tateli</w:t>
      </w:r>
      <w:proofErr w:type="spellEnd"/>
      <w:r w:rsidRPr="009F03D6">
        <w:rPr>
          <w:rFonts w:ascii="Times" w:hAnsi="Times"/>
          <w:sz w:val="22"/>
          <w:lang w:val="en-US" w:bidi="id-ID"/>
        </w:rPr>
        <w:t xml:space="preserve"> </w:t>
      </w:r>
      <w:proofErr w:type="spellStart"/>
      <w:r w:rsidRPr="009F03D6">
        <w:rPr>
          <w:rFonts w:ascii="Times" w:hAnsi="Times"/>
          <w:sz w:val="22"/>
          <w:lang w:val="en-US" w:bidi="id-ID"/>
        </w:rPr>
        <w:t>Minahasa's</w:t>
      </w:r>
      <w:proofErr w:type="spellEnd"/>
      <w:r w:rsidRPr="009F03D6">
        <w:rPr>
          <w:rFonts w:ascii="Times" w:hAnsi="Times"/>
          <w:sz w:val="22"/>
          <w:lang w:val="en-US" w:bidi="id-ID"/>
        </w:rPr>
        <w:t xml:space="preserve"> beaches, driven by the belief that cleanliness is an essential aspect of faith. Their engagement aims to create "</w:t>
      </w:r>
      <w:proofErr w:type="spellStart"/>
      <w:r w:rsidRPr="009F03D6">
        <w:rPr>
          <w:rFonts w:ascii="Times" w:hAnsi="Times"/>
          <w:sz w:val="22"/>
          <w:lang w:val="en-US" w:bidi="id-ID"/>
        </w:rPr>
        <w:t>mapalus</w:t>
      </w:r>
      <w:proofErr w:type="spellEnd"/>
      <w:r w:rsidRPr="009F03D6">
        <w:rPr>
          <w:rFonts w:ascii="Times" w:hAnsi="Times"/>
          <w:sz w:val="22"/>
          <w:lang w:val="en-US" w:bidi="id-ID"/>
        </w:rPr>
        <w:t xml:space="preserve">" events, offering </w:t>
      </w:r>
      <w:proofErr w:type="spellStart"/>
      <w:r w:rsidRPr="009F03D6">
        <w:rPr>
          <w:rFonts w:ascii="Times" w:hAnsi="Times"/>
          <w:sz w:val="22"/>
          <w:lang w:val="en-US" w:bidi="id-ID"/>
        </w:rPr>
        <w:t>takjil</w:t>
      </w:r>
      <w:proofErr w:type="spellEnd"/>
      <w:r w:rsidRPr="009F03D6">
        <w:rPr>
          <w:rFonts w:ascii="Times" w:hAnsi="Times"/>
          <w:sz w:val="22"/>
          <w:lang w:val="en-US" w:bidi="id-ID"/>
        </w:rPr>
        <w:t xml:space="preserve"> without any expectation of reward or payment, reflecting a sincere, moderate, inclusive, and pluralistic approach to social and religious life. The cooperation between the Sociology of Religion Study Program and the Muslim community is based on the shared belief of "</w:t>
      </w:r>
      <w:proofErr w:type="spellStart"/>
      <w:r w:rsidRPr="009F03D6">
        <w:rPr>
          <w:rFonts w:ascii="Times" w:hAnsi="Times"/>
          <w:sz w:val="22"/>
          <w:lang w:val="en-US" w:bidi="id-ID"/>
        </w:rPr>
        <w:t>torang</w:t>
      </w:r>
      <w:proofErr w:type="spellEnd"/>
      <w:r w:rsidRPr="009F03D6">
        <w:rPr>
          <w:rFonts w:ascii="Times" w:hAnsi="Times"/>
          <w:sz w:val="22"/>
          <w:lang w:val="en-US" w:bidi="id-ID"/>
        </w:rPr>
        <w:t xml:space="preserve"> </w:t>
      </w:r>
      <w:proofErr w:type="spellStart"/>
      <w:r w:rsidRPr="009F03D6">
        <w:rPr>
          <w:rFonts w:ascii="Times" w:hAnsi="Times"/>
          <w:sz w:val="22"/>
          <w:lang w:val="en-US" w:bidi="id-ID"/>
        </w:rPr>
        <w:t>samua</w:t>
      </w:r>
      <w:proofErr w:type="spellEnd"/>
      <w:r w:rsidRPr="009F03D6">
        <w:rPr>
          <w:rFonts w:ascii="Times" w:hAnsi="Times"/>
          <w:sz w:val="22"/>
          <w:lang w:val="en-US" w:bidi="id-ID"/>
        </w:rPr>
        <w:t xml:space="preserve"> </w:t>
      </w:r>
      <w:proofErr w:type="spellStart"/>
      <w:r w:rsidRPr="009F03D6">
        <w:rPr>
          <w:rFonts w:ascii="Times" w:hAnsi="Times"/>
          <w:sz w:val="22"/>
          <w:lang w:val="en-US" w:bidi="id-ID"/>
        </w:rPr>
        <w:t>ciptaan</w:t>
      </w:r>
      <w:proofErr w:type="spellEnd"/>
      <w:r w:rsidRPr="009F03D6">
        <w:rPr>
          <w:rFonts w:ascii="Times" w:hAnsi="Times"/>
          <w:sz w:val="22"/>
          <w:lang w:val="en-US" w:bidi="id-ID"/>
        </w:rPr>
        <w:t xml:space="preserve"> Tuhan," emphasizing that all are creations of God. It transcends ethnic and religious backgrounds, emphasizing mutual trust and diverse skills.</w:t>
      </w:r>
    </w:p>
    <w:p w14:paraId="333A3B65" w14:textId="77777777" w:rsidR="009F03D6" w:rsidRPr="009F03D6" w:rsidRDefault="009F03D6" w:rsidP="009F03D6">
      <w:pPr>
        <w:pStyle w:val="11isi"/>
        <w:rPr>
          <w:rFonts w:ascii="Times" w:hAnsi="Times"/>
          <w:sz w:val="22"/>
          <w:lang w:val="en-US" w:bidi="id-ID"/>
        </w:rPr>
      </w:pPr>
      <w:r w:rsidRPr="009F03D6">
        <w:rPr>
          <w:rFonts w:ascii="Times" w:hAnsi="Times"/>
          <w:sz w:val="22"/>
          <w:lang w:val="en-US" w:bidi="id-ID"/>
        </w:rPr>
        <w:t xml:space="preserve">For Patresia Tumba (Interview, April 7, 2023), this marked her initial involvement in distributing free iftar snacks. The </w:t>
      </w:r>
      <w:proofErr w:type="spellStart"/>
      <w:r w:rsidRPr="009F03D6">
        <w:rPr>
          <w:rFonts w:ascii="Times" w:hAnsi="Times"/>
          <w:sz w:val="22"/>
          <w:lang w:val="en-US" w:bidi="id-ID"/>
        </w:rPr>
        <w:t>takjil</w:t>
      </w:r>
      <w:proofErr w:type="spellEnd"/>
      <w:r w:rsidRPr="009F03D6">
        <w:rPr>
          <w:rFonts w:ascii="Times" w:hAnsi="Times"/>
          <w:sz w:val="22"/>
          <w:lang w:val="en-US" w:bidi="id-ID"/>
        </w:rPr>
        <w:t xml:space="preserve"> distribution is a part of Community Service Program (</w:t>
      </w:r>
      <w:proofErr w:type="spellStart"/>
      <w:r w:rsidRPr="009F03D6">
        <w:rPr>
          <w:rFonts w:ascii="Times" w:hAnsi="Times"/>
          <w:sz w:val="22"/>
          <w:lang w:val="en-US" w:bidi="id-ID"/>
        </w:rPr>
        <w:t>PkM</w:t>
      </w:r>
      <w:proofErr w:type="spellEnd"/>
      <w:r w:rsidRPr="009F03D6">
        <w:rPr>
          <w:rFonts w:ascii="Times" w:hAnsi="Times"/>
          <w:sz w:val="22"/>
          <w:lang w:val="en-US" w:bidi="id-ID"/>
        </w:rPr>
        <w:t xml:space="preserve">) of the Sociology of Religion Study Program, carried out in collaboration with the Sociology of Religion Study Program Student Association. The idea originated from the Student Association's discussions, aiming to involve both lecturers and students from the Sociology of Religion Study Program in </w:t>
      </w:r>
      <w:proofErr w:type="spellStart"/>
      <w:r w:rsidRPr="009F03D6">
        <w:rPr>
          <w:rFonts w:ascii="Times" w:hAnsi="Times"/>
          <w:sz w:val="22"/>
          <w:lang w:val="en-US" w:bidi="id-ID"/>
        </w:rPr>
        <w:t>takjil</w:t>
      </w:r>
      <w:proofErr w:type="spellEnd"/>
      <w:r w:rsidRPr="009F03D6">
        <w:rPr>
          <w:rFonts w:ascii="Times" w:hAnsi="Times"/>
          <w:sz w:val="22"/>
          <w:lang w:val="en-US" w:bidi="id-ID"/>
        </w:rPr>
        <w:t xml:space="preserve">-related activities, emphasizing religious moderation. Their endeavor is guided by the principle of love, loving God, and loving fellow human beings, as stated in Matthew 22:37-40 (LAI, 2004). While some Muslim individuals declined the </w:t>
      </w:r>
      <w:proofErr w:type="spellStart"/>
      <w:r w:rsidRPr="009F03D6">
        <w:rPr>
          <w:rFonts w:ascii="Times" w:hAnsi="Times"/>
          <w:sz w:val="22"/>
          <w:lang w:val="en-US" w:bidi="id-ID"/>
        </w:rPr>
        <w:t>takjil</w:t>
      </w:r>
      <w:proofErr w:type="spellEnd"/>
      <w:r w:rsidRPr="009F03D6">
        <w:rPr>
          <w:rFonts w:ascii="Times" w:hAnsi="Times"/>
          <w:sz w:val="22"/>
          <w:lang w:val="en-US" w:bidi="id-ID"/>
        </w:rPr>
        <w:t xml:space="preserve"> provided by them, refusing the distributed food from students and lecturers, the majority of the Muslim community gratefully accepted the food.</w:t>
      </w:r>
    </w:p>
    <w:p w14:paraId="5C056DDA" w14:textId="77777777" w:rsidR="009F03D6" w:rsidRPr="009F03D6" w:rsidRDefault="009F03D6" w:rsidP="009F03D6">
      <w:pPr>
        <w:pStyle w:val="11isi"/>
        <w:rPr>
          <w:rFonts w:ascii="Times" w:hAnsi="Times"/>
          <w:sz w:val="22"/>
          <w:lang w:val="en-US" w:bidi="id-ID"/>
        </w:rPr>
      </w:pPr>
      <w:r w:rsidRPr="009F03D6">
        <w:rPr>
          <w:rFonts w:ascii="Times" w:hAnsi="Times"/>
          <w:sz w:val="22"/>
          <w:lang w:val="en-US" w:bidi="id-ID"/>
        </w:rPr>
        <w:lastRenderedPageBreak/>
        <w:t>All activities carried out with a deep understanding of "</w:t>
      </w:r>
      <w:proofErr w:type="spellStart"/>
      <w:r w:rsidRPr="009F03D6">
        <w:rPr>
          <w:rFonts w:ascii="Times" w:hAnsi="Times"/>
          <w:sz w:val="22"/>
          <w:lang w:val="en-US" w:bidi="id-ID"/>
        </w:rPr>
        <w:t>torang</w:t>
      </w:r>
      <w:proofErr w:type="spellEnd"/>
      <w:r w:rsidRPr="009F03D6">
        <w:rPr>
          <w:rFonts w:ascii="Times" w:hAnsi="Times"/>
          <w:sz w:val="22"/>
          <w:lang w:val="en-US" w:bidi="id-ID"/>
        </w:rPr>
        <w:t xml:space="preserve"> </w:t>
      </w:r>
      <w:proofErr w:type="spellStart"/>
      <w:r w:rsidRPr="009F03D6">
        <w:rPr>
          <w:rFonts w:ascii="Times" w:hAnsi="Times"/>
          <w:sz w:val="22"/>
          <w:lang w:val="en-US" w:bidi="id-ID"/>
        </w:rPr>
        <w:t>samua</w:t>
      </w:r>
      <w:proofErr w:type="spellEnd"/>
      <w:r w:rsidRPr="009F03D6">
        <w:rPr>
          <w:rFonts w:ascii="Times" w:hAnsi="Times"/>
          <w:sz w:val="22"/>
          <w:lang w:val="en-US" w:bidi="id-ID"/>
        </w:rPr>
        <w:t xml:space="preserve"> </w:t>
      </w:r>
      <w:proofErr w:type="spellStart"/>
      <w:r w:rsidRPr="009F03D6">
        <w:rPr>
          <w:rFonts w:ascii="Times" w:hAnsi="Times"/>
          <w:sz w:val="22"/>
          <w:lang w:val="en-US" w:bidi="id-ID"/>
        </w:rPr>
        <w:t>ciptaan</w:t>
      </w:r>
      <w:proofErr w:type="spellEnd"/>
      <w:r w:rsidRPr="009F03D6">
        <w:rPr>
          <w:rFonts w:ascii="Times" w:hAnsi="Times"/>
          <w:sz w:val="22"/>
          <w:lang w:val="en-US" w:bidi="id-ID"/>
        </w:rPr>
        <w:t xml:space="preserve"> Tuhan" surpassing religious and ethnic boundaries. In the community's social reality, this has led to the formation of a civil sphere characterized by unity, brotherhood, mutual support, tolerance, and religious moderation. "</w:t>
      </w:r>
      <w:proofErr w:type="spellStart"/>
      <w:r w:rsidRPr="009F03D6">
        <w:rPr>
          <w:rFonts w:ascii="Times" w:hAnsi="Times"/>
          <w:sz w:val="22"/>
          <w:lang w:val="en-US" w:bidi="id-ID"/>
        </w:rPr>
        <w:t>Torang</w:t>
      </w:r>
      <w:proofErr w:type="spellEnd"/>
      <w:r w:rsidRPr="009F03D6">
        <w:rPr>
          <w:rFonts w:ascii="Times" w:hAnsi="Times"/>
          <w:sz w:val="22"/>
          <w:lang w:val="en-US" w:bidi="id-ID"/>
        </w:rPr>
        <w:t xml:space="preserve"> </w:t>
      </w:r>
      <w:proofErr w:type="spellStart"/>
      <w:r w:rsidRPr="009F03D6">
        <w:rPr>
          <w:rFonts w:ascii="Times" w:hAnsi="Times"/>
          <w:sz w:val="22"/>
          <w:lang w:val="en-US" w:bidi="id-ID"/>
        </w:rPr>
        <w:t>samua</w:t>
      </w:r>
      <w:proofErr w:type="spellEnd"/>
      <w:r w:rsidRPr="009F03D6">
        <w:rPr>
          <w:rFonts w:ascii="Times" w:hAnsi="Times"/>
          <w:sz w:val="22"/>
          <w:lang w:val="en-US" w:bidi="id-ID"/>
        </w:rPr>
        <w:t xml:space="preserve"> </w:t>
      </w:r>
      <w:proofErr w:type="spellStart"/>
      <w:r w:rsidRPr="009F03D6">
        <w:rPr>
          <w:rFonts w:ascii="Times" w:hAnsi="Times"/>
          <w:sz w:val="22"/>
          <w:lang w:val="en-US" w:bidi="id-ID"/>
        </w:rPr>
        <w:t>ciptaan</w:t>
      </w:r>
      <w:proofErr w:type="spellEnd"/>
      <w:r w:rsidRPr="009F03D6">
        <w:rPr>
          <w:rFonts w:ascii="Times" w:hAnsi="Times"/>
          <w:sz w:val="22"/>
          <w:lang w:val="en-US" w:bidi="id-ID"/>
        </w:rPr>
        <w:t xml:space="preserve"> Tuhan" holds profound significance, extending beyond mere biological kinship. It acknowledges that all human beings are precious creations of God, meant to love, assist, and respect one another. Consequently, these principles serve as the basis for the Sociology of Religion Study Program's involvement with the Muslim community in </w:t>
      </w:r>
      <w:proofErr w:type="spellStart"/>
      <w:r w:rsidRPr="009F03D6">
        <w:rPr>
          <w:rFonts w:ascii="Times" w:hAnsi="Times"/>
          <w:sz w:val="22"/>
          <w:lang w:val="en-US" w:bidi="id-ID"/>
        </w:rPr>
        <w:t>Tateli</w:t>
      </w:r>
      <w:proofErr w:type="spellEnd"/>
      <w:r w:rsidRPr="009F03D6">
        <w:rPr>
          <w:rFonts w:ascii="Times" w:hAnsi="Times"/>
          <w:sz w:val="22"/>
          <w:lang w:val="en-US" w:bidi="id-ID"/>
        </w:rPr>
        <w:t xml:space="preserve"> </w:t>
      </w:r>
      <w:proofErr w:type="spellStart"/>
      <w:r w:rsidRPr="009F03D6">
        <w:rPr>
          <w:rFonts w:ascii="Times" w:hAnsi="Times"/>
          <w:sz w:val="22"/>
          <w:lang w:val="en-US" w:bidi="id-ID"/>
        </w:rPr>
        <w:t>Minahasa</w:t>
      </w:r>
      <w:proofErr w:type="spellEnd"/>
      <w:r w:rsidRPr="009F03D6">
        <w:rPr>
          <w:rFonts w:ascii="Times" w:hAnsi="Times"/>
          <w:sz w:val="22"/>
          <w:lang w:val="en-US" w:bidi="id-ID"/>
        </w:rPr>
        <w:t>, aiming to foster a strong sense of affinity.</w:t>
      </w:r>
    </w:p>
    <w:p w14:paraId="57542E11" w14:textId="77777777" w:rsidR="009F03D6" w:rsidRPr="009F03D6" w:rsidRDefault="009F03D6" w:rsidP="009F03D6">
      <w:pPr>
        <w:pStyle w:val="11isi"/>
        <w:rPr>
          <w:rFonts w:ascii="Times" w:hAnsi="Times"/>
          <w:sz w:val="22"/>
          <w:lang w:val="en-US" w:bidi="id-ID"/>
        </w:rPr>
      </w:pPr>
      <w:r w:rsidRPr="009F03D6">
        <w:rPr>
          <w:rFonts w:ascii="Times" w:hAnsi="Times"/>
          <w:sz w:val="22"/>
          <w:lang w:val="en-US" w:bidi="id-ID"/>
        </w:rPr>
        <w:t>Mutual trust is a fundamental value in building a harmonious social life without suspicion or fanaticism (</w:t>
      </w:r>
      <w:proofErr w:type="spellStart"/>
      <w:r w:rsidRPr="009F03D6">
        <w:rPr>
          <w:rFonts w:ascii="Times" w:hAnsi="Times"/>
          <w:sz w:val="22"/>
          <w:lang w:val="en-US" w:bidi="id-ID"/>
        </w:rPr>
        <w:t>Makaruku</w:t>
      </w:r>
      <w:proofErr w:type="spellEnd"/>
      <w:r w:rsidRPr="009F03D6">
        <w:rPr>
          <w:rFonts w:ascii="Times" w:hAnsi="Times"/>
          <w:sz w:val="22"/>
          <w:lang w:val="en-US" w:bidi="id-ID"/>
        </w:rPr>
        <w:t xml:space="preserve">, </w:t>
      </w:r>
      <w:proofErr w:type="spellStart"/>
      <w:r w:rsidRPr="009F03D6">
        <w:rPr>
          <w:rFonts w:ascii="Times" w:hAnsi="Times"/>
          <w:sz w:val="22"/>
          <w:lang w:val="en-US" w:bidi="id-ID"/>
        </w:rPr>
        <w:t>Lattu</w:t>
      </w:r>
      <w:proofErr w:type="spellEnd"/>
      <w:r w:rsidRPr="009F03D6">
        <w:rPr>
          <w:rFonts w:ascii="Times" w:hAnsi="Times"/>
          <w:sz w:val="22"/>
          <w:lang w:val="en-US" w:bidi="id-ID"/>
        </w:rPr>
        <w:t xml:space="preserve">, </w:t>
      </w:r>
      <w:proofErr w:type="spellStart"/>
      <w:r w:rsidRPr="009F03D6">
        <w:rPr>
          <w:rFonts w:ascii="Times" w:hAnsi="Times"/>
          <w:sz w:val="22"/>
          <w:lang w:val="en-US" w:bidi="id-ID"/>
        </w:rPr>
        <w:t>Tampake</w:t>
      </w:r>
      <w:proofErr w:type="spellEnd"/>
      <w:r w:rsidRPr="009F03D6">
        <w:rPr>
          <w:rFonts w:ascii="Times" w:hAnsi="Times"/>
          <w:sz w:val="22"/>
          <w:lang w:val="en-US" w:bidi="id-ID"/>
        </w:rPr>
        <w:t>, 2020: 68-91). The active participation and engagement of both Christian and Muslim communities in societal life are founded on their shared belief in respecting, loving, and protecting each other as fellow creations of God. This leads to a spirit of acceptance, interaction, and communication without any discrimination based on primordial identities.</w:t>
      </w:r>
    </w:p>
    <w:p w14:paraId="53783544" w14:textId="77777777" w:rsidR="009F03D6" w:rsidRPr="009F03D6" w:rsidRDefault="009F03D6" w:rsidP="009F03D6">
      <w:pPr>
        <w:pStyle w:val="11isi"/>
        <w:rPr>
          <w:rFonts w:ascii="Times" w:hAnsi="Times"/>
          <w:sz w:val="22"/>
          <w:lang w:val="en-US" w:bidi="id-ID"/>
        </w:rPr>
      </w:pPr>
      <w:r w:rsidRPr="009F03D6">
        <w:rPr>
          <w:rFonts w:ascii="Times" w:hAnsi="Times"/>
          <w:sz w:val="22"/>
          <w:lang w:val="en-US" w:bidi="id-ID"/>
        </w:rPr>
        <w:t>Trust and openness are essential attitudes in the life of this Pancasila land. The academics’ mutual trust in providing free food and drinks to the Muslim community during iftar reflects their involvement in socio-cultural life, rooted in a sense of peace and security. This feeling of security and peace makes them more attentive and caring towards others. There is no room for suspicion, fanaticism, exclusivity, or radicalism. All actions are performed with joyful faith, driven not by their own interests but by concern for others as fellow human beings.</w:t>
      </w:r>
    </w:p>
    <w:p w14:paraId="35612829" w14:textId="45A04B8B" w:rsidR="005D48E4" w:rsidRPr="00A529EA" w:rsidRDefault="009F03D6" w:rsidP="009F03D6">
      <w:pPr>
        <w:pStyle w:val="11isi"/>
        <w:rPr>
          <w:sz w:val="22"/>
          <w:lang w:val="en-US" w:bidi="id-ID"/>
        </w:rPr>
      </w:pPr>
      <w:r w:rsidRPr="009F03D6">
        <w:rPr>
          <w:rFonts w:ascii="Times" w:hAnsi="Times"/>
          <w:sz w:val="22"/>
          <w:lang w:val="en-US" w:bidi="id-ID"/>
        </w:rPr>
        <w:t xml:space="preserve">Every student and lecturer in the Sociology of Religion Study Program define “fellow human beings” as those to whom they are to show openness, moderation, and inclusivity, embracing others as brothers and sisters, regardless of their faith. Through their engagement with the community of </w:t>
      </w:r>
      <w:proofErr w:type="spellStart"/>
      <w:r w:rsidRPr="009F03D6">
        <w:rPr>
          <w:rFonts w:ascii="Times" w:hAnsi="Times"/>
          <w:sz w:val="22"/>
          <w:lang w:val="en-US" w:bidi="id-ID"/>
        </w:rPr>
        <w:t>Tateli</w:t>
      </w:r>
      <w:proofErr w:type="spellEnd"/>
      <w:r w:rsidRPr="009F03D6">
        <w:rPr>
          <w:rFonts w:ascii="Times" w:hAnsi="Times"/>
          <w:sz w:val="22"/>
          <w:lang w:val="en-US" w:bidi="id-ID"/>
        </w:rPr>
        <w:t xml:space="preserve"> </w:t>
      </w:r>
      <w:proofErr w:type="spellStart"/>
      <w:r w:rsidRPr="009F03D6">
        <w:rPr>
          <w:rFonts w:ascii="Times" w:hAnsi="Times"/>
          <w:sz w:val="22"/>
          <w:lang w:val="en-US" w:bidi="id-ID"/>
        </w:rPr>
        <w:t>Minahasa</w:t>
      </w:r>
      <w:proofErr w:type="spellEnd"/>
      <w:r w:rsidRPr="009F03D6">
        <w:rPr>
          <w:rFonts w:ascii="Times" w:hAnsi="Times"/>
          <w:sz w:val="22"/>
          <w:lang w:val="en-US" w:bidi="id-ID"/>
        </w:rPr>
        <w:t xml:space="preserve">, they emphasize the value and purpose of coexistence, treating everyone as equals before God. Religious moderation fosters a civil space of solidarity, brotherhood, </w:t>
      </w:r>
      <w:r w:rsidRPr="009F03D6">
        <w:rPr>
          <w:rFonts w:ascii="Times" w:hAnsi="Times"/>
          <w:sz w:val="22"/>
          <w:lang w:val="en-US" w:bidi="id-ID"/>
        </w:rPr>
        <w:t>peace, and tolerance (</w:t>
      </w:r>
      <w:proofErr w:type="spellStart"/>
      <w:r w:rsidRPr="009F03D6">
        <w:rPr>
          <w:rFonts w:ascii="Times" w:hAnsi="Times"/>
          <w:sz w:val="22"/>
          <w:lang w:val="en-US" w:bidi="id-ID"/>
        </w:rPr>
        <w:t>Weol</w:t>
      </w:r>
      <w:proofErr w:type="spellEnd"/>
      <w:r w:rsidRPr="009F03D6">
        <w:rPr>
          <w:rFonts w:ascii="Times" w:hAnsi="Times"/>
          <w:sz w:val="22"/>
          <w:lang w:val="en-US" w:bidi="id-ID"/>
        </w:rPr>
        <w:t xml:space="preserve"> et al., 2020). In short, the Sociology of Religion Study Program and the Muslim community in </w:t>
      </w:r>
      <w:proofErr w:type="spellStart"/>
      <w:r w:rsidRPr="009F03D6">
        <w:rPr>
          <w:rFonts w:ascii="Times" w:hAnsi="Times"/>
          <w:sz w:val="22"/>
          <w:lang w:val="en-US" w:bidi="id-ID"/>
        </w:rPr>
        <w:t>Tateli</w:t>
      </w:r>
      <w:proofErr w:type="spellEnd"/>
      <w:r w:rsidRPr="009F03D6">
        <w:rPr>
          <w:rFonts w:ascii="Times" w:hAnsi="Times"/>
          <w:sz w:val="22"/>
          <w:lang w:val="en-US" w:bidi="id-ID"/>
        </w:rPr>
        <w:t xml:space="preserve"> </w:t>
      </w:r>
      <w:proofErr w:type="spellStart"/>
      <w:r w:rsidRPr="009F03D6">
        <w:rPr>
          <w:rFonts w:ascii="Times" w:hAnsi="Times"/>
          <w:sz w:val="22"/>
          <w:lang w:val="en-US" w:bidi="id-ID"/>
        </w:rPr>
        <w:t>Minahasa</w:t>
      </w:r>
      <w:proofErr w:type="spellEnd"/>
      <w:r w:rsidRPr="009F03D6">
        <w:rPr>
          <w:rFonts w:ascii="Times" w:hAnsi="Times"/>
          <w:sz w:val="22"/>
          <w:lang w:val="en-US" w:bidi="id-ID"/>
        </w:rPr>
        <w:t xml:space="preserve"> are creating a harmonious religious moderation in their way of life.</w:t>
      </w:r>
    </w:p>
    <w:p w14:paraId="6B4E7BCB" w14:textId="77777777" w:rsidR="005D48E4" w:rsidRPr="00A529EA" w:rsidRDefault="005D48E4" w:rsidP="005D48E4">
      <w:pPr>
        <w:pStyle w:val="11isi"/>
        <w:rPr>
          <w:b/>
          <w:lang w:val="en-US" w:bidi="id-ID"/>
        </w:rPr>
      </w:pPr>
    </w:p>
    <w:p w14:paraId="3CEFFEDA" w14:textId="77777777" w:rsidR="005D48E4" w:rsidRPr="00A529EA" w:rsidRDefault="005D48E4" w:rsidP="005D48E4">
      <w:pPr>
        <w:pStyle w:val="11isi"/>
        <w:ind w:firstLine="0"/>
        <w:rPr>
          <w:b/>
          <w:lang w:val="en-US" w:bidi="id-ID"/>
        </w:rPr>
      </w:pPr>
      <w:r w:rsidRPr="00A529EA">
        <w:rPr>
          <w:b/>
          <w:sz w:val="22"/>
          <w:lang w:val="en-US" w:bidi="id-ID"/>
        </w:rPr>
        <w:t>CLOSING</w:t>
      </w:r>
    </w:p>
    <w:p w14:paraId="5E10BE72" w14:textId="3E1CB136" w:rsidR="005D48E4" w:rsidRPr="00A529EA" w:rsidRDefault="009F03D6" w:rsidP="005D48E4">
      <w:pPr>
        <w:pStyle w:val="11isi"/>
        <w:rPr>
          <w:sz w:val="22"/>
          <w:lang w:val="en-US" w:bidi="id-ID"/>
        </w:rPr>
      </w:pPr>
      <w:r w:rsidRPr="009F03D6">
        <w:rPr>
          <w:sz w:val="22"/>
          <w:lang w:val="en-US" w:bidi="id-ID"/>
        </w:rPr>
        <w:t>Religious moderation is an active effort to foster harmony and peace worldwide. The local wisdom of "</w:t>
      </w:r>
      <w:proofErr w:type="spellStart"/>
      <w:r w:rsidRPr="009F03D6">
        <w:rPr>
          <w:sz w:val="22"/>
          <w:lang w:val="en-US" w:bidi="id-ID"/>
        </w:rPr>
        <w:t>torang</w:t>
      </w:r>
      <w:proofErr w:type="spellEnd"/>
      <w:r w:rsidRPr="009F03D6">
        <w:rPr>
          <w:sz w:val="22"/>
          <w:lang w:val="en-US" w:bidi="id-ID"/>
        </w:rPr>
        <w:t xml:space="preserve"> </w:t>
      </w:r>
      <w:proofErr w:type="spellStart"/>
      <w:r w:rsidRPr="009F03D6">
        <w:rPr>
          <w:sz w:val="22"/>
          <w:lang w:val="en-US" w:bidi="id-ID"/>
        </w:rPr>
        <w:t>samua</w:t>
      </w:r>
      <w:proofErr w:type="spellEnd"/>
      <w:r w:rsidRPr="009F03D6">
        <w:rPr>
          <w:sz w:val="22"/>
          <w:lang w:val="en-US" w:bidi="id-ID"/>
        </w:rPr>
        <w:t xml:space="preserve"> </w:t>
      </w:r>
      <w:proofErr w:type="spellStart"/>
      <w:r w:rsidRPr="009F03D6">
        <w:rPr>
          <w:sz w:val="22"/>
          <w:lang w:val="en-US" w:bidi="id-ID"/>
        </w:rPr>
        <w:t>ciptaan</w:t>
      </w:r>
      <w:proofErr w:type="spellEnd"/>
      <w:r w:rsidRPr="009F03D6">
        <w:rPr>
          <w:sz w:val="22"/>
          <w:lang w:val="en-US" w:bidi="id-ID"/>
        </w:rPr>
        <w:t xml:space="preserve"> Tuhan" (we are all God's creation) reinforces national values like brotherhood, kinship, and tolerance. While some Muslims declined the </w:t>
      </w:r>
      <w:proofErr w:type="spellStart"/>
      <w:r w:rsidRPr="009F03D6">
        <w:rPr>
          <w:sz w:val="22"/>
          <w:lang w:val="en-US" w:bidi="id-ID"/>
        </w:rPr>
        <w:t>takjil</w:t>
      </w:r>
      <w:proofErr w:type="spellEnd"/>
      <w:r w:rsidRPr="009F03D6">
        <w:rPr>
          <w:sz w:val="22"/>
          <w:lang w:val="en-US" w:bidi="id-ID"/>
        </w:rPr>
        <w:t xml:space="preserve"> offered by the Sociology of Religion Study Program of IAKN Manado, others accepted it due to the influence of local cultural values, particularly the </w:t>
      </w:r>
      <w:proofErr w:type="spellStart"/>
      <w:r w:rsidRPr="009F03D6">
        <w:rPr>
          <w:sz w:val="22"/>
          <w:lang w:val="en-US" w:bidi="id-ID"/>
        </w:rPr>
        <w:t>Mapalus</w:t>
      </w:r>
      <w:proofErr w:type="spellEnd"/>
      <w:r w:rsidRPr="009F03D6">
        <w:rPr>
          <w:sz w:val="22"/>
          <w:lang w:val="en-US" w:bidi="id-ID"/>
        </w:rPr>
        <w:t xml:space="preserve"> tradition of mutual assistance and support. This localized </w:t>
      </w:r>
      <w:proofErr w:type="spellStart"/>
      <w:r w:rsidRPr="009F03D6">
        <w:rPr>
          <w:sz w:val="22"/>
          <w:lang w:val="en-US" w:bidi="id-ID"/>
        </w:rPr>
        <w:t>Mapalus</w:t>
      </w:r>
      <w:proofErr w:type="spellEnd"/>
      <w:r w:rsidRPr="009F03D6">
        <w:rPr>
          <w:sz w:val="22"/>
          <w:lang w:val="en-US" w:bidi="id-ID"/>
        </w:rPr>
        <w:t xml:space="preserve"> action strategy contributes to social, cultural, and religious development. The expression of care starts from the individual, who learns about religious moderation in the course, and then extends to lecturers and students engaging in </w:t>
      </w:r>
      <w:proofErr w:type="spellStart"/>
      <w:r w:rsidRPr="009F03D6">
        <w:rPr>
          <w:sz w:val="22"/>
          <w:lang w:val="en-US" w:bidi="id-ID"/>
        </w:rPr>
        <w:t>takjil</w:t>
      </w:r>
      <w:proofErr w:type="spellEnd"/>
      <w:r w:rsidRPr="009F03D6">
        <w:rPr>
          <w:sz w:val="22"/>
          <w:lang w:val="en-US" w:bidi="id-ID"/>
        </w:rPr>
        <w:t xml:space="preserve"> distribution during the fasting month. This act of providing free iftar meals exemplifies the loving attitude advocated by Jesus, demonstrating compassion towards the Muslim community as fellow creations of God</w:t>
      </w:r>
      <w:r w:rsidR="005D48E4" w:rsidRPr="00A529EA">
        <w:rPr>
          <w:sz w:val="22"/>
          <w:lang w:val="en-US" w:bidi="id-ID"/>
        </w:rPr>
        <w:t>.</w:t>
      </w:r>
    </w:p>
    <w:p w14:paraId="4366FFAB" w14:textId="77777777" w:rsidR="005D48E4" w:rsidRPr="00A529EA" w:rsidRDefault="005D48E4" w:rsidP="005D48E4">
      <w:pPr>
        <w:pStyle w:val="11isi"/>
        <w:ind w:firstLine="0"/>
        <w:rPr>
          <w:b/>
          <w:lang w:val="en-US" w:bidi="id-ID"/>
        </w:rPr>
      </w:pPr>
    </w:p>
    <w:p w14:paraId="657698B6" w14:textId="77777777" w:rsidR="005D48E4" w:rsidRPr="00A529EA" w:rsidRDefault="005D48E4" w:rsidP="005D48E4">
      <w:pPr>
        <w:pStyle w:val="11isi"/>
        <w:ind w:firstLine="0"/>
        <w:rPr>
          <w:b/>
          <w:lang w:val="en-US" w:bidi="id-ID"/>
        </w:rPr>
      </w:pPr>
      <w:r w:rsidRPr="00A529EA">
        <w:rPr>
          <w:b/>
          <w:sz w:val="22"/>
          <w:lang w:val="en-US" w:bidi="id-ID"/>
        </w:rPr>
        <w:t>ACKNOWLEDGEMENT</w:t>
      </w:r>
    </w:p>
    <w:p w14:paraId="0E04A00F" w14:textId="0A5D827E" w:rsidR="005D48E4" w:rsidRPr="00A529EA" w:rsidRDefault="00181E17" w:rsidP="00181E17">
      <w:pPr>
        <w:pStyle w:val="11isi"/>
        <w:rPr>
          <w:sz w:val="22"/>
          <w:lang w:val="en-US" w:bidi="id-ID"/>
        </w:rPr>
      </w:pPr>
      <w:r w:rsidRPr="00181E17">
        <w:rPr>
          <w:sz w:val="22"/>
          <w:lang w:val="en-US" w:bidi="id-ID"/>
        </w:rPr>
        <w:t>The authors would like to thank to the Al-Qalam Journal Manager so that this article was published successfully.</w:t>
      </w:r>
    </w:p>
    <w:p w14:paraId="7D8459F0" w14:textId="3B666098" w:rsidR="00927713" w:rsidRPr="00A529EA" w:rsidRDefault="00927713" w:rsidP="00F619A8">
      <w:pPr>
        <w:pStyle w:val="11isi"/>
        <w:ind w:firstLine="0"/>
        <w:rPr>
          <w:rFonts w:ascii="Times" w:hAnsi="Times"/>
          <w:sz w:val="22"/>
          <w:lang w:val="en-US"/>
        </w:rPr>
      </w:pPr>
    </w:p>
    <w:bookmarkEnd w:id="0"/>
    <w:p w14:paraId="3DFBFE04" w14:textId="57EFFEC8" w:rsidR="005D48E4" w:rsidRPr="00A529EA" w:rsidRDefault="005D48E4" w:rsidP="00F6239F">
      <w:pPr>
        <w:pStyle w:val="09JudulBab"/>
        <w:rPr>
          <w:lang w:val="en-US"/>
        </w:rPr>
      </w:pPr>
      <w:r w:rsidRPr="00A529EA">
        <w:rPr>
          <w:sz w:val="22"/>
          <w:lang w:val="en-US"/>
        </w:rPr>
        <w:t>REFERENCES</w:t>
      </w:r>
    </w:p>
    <w:p w14:paraId="6B425FA1" w14:textId="26FF910A" w:rsidR="00EA67CF" w:rsidRPr="00EA67CF" w:rsidRDefault="005D48E4" w:rsidP="00EA67CF">
      <w:pPr>
        <w:pStyle w:val="12DaftarPustaka"/>
        <w:rPr>
          <w:sz w:val="22"/>
          <w:szCs w:val="22"/>
          <w:lang w:val="en-US"/>
        </w:rPr>
      </w:pPr>
      <w:r w:rsidRPr="00A529EA">
        <w:rPr>
          <w:rFonts w:asciiTheme="minorHAnsi" w:hAnsiTheme="minorHAnsi" w:cstheme="minorBidi"/>
          <w:sz w:val="22"/>
          <w:szCs w:val="22"/>
          <w:lang w:val="en-US"/>
        </w:rPr>
        <w:fldChar w:fldCharType="begin"/>
      </w:r>
      <w:r w:rsidRPr="00A529EA">
        <w:rPr>
          <w:lang w:val="en-US"/>
        </w:rPr>
        <w:instrText xml:space="preserve"> ADDIN ZOTERO_BIBL {"uncited":[],"omitted":[],"custom":[]} CSL_BIBLIOGRAPHY </w:instrText>
      </w:r>
      <w:r w:rsidRPr="00A529EA">
        <w:rPr>
          <w:rFonts w:asciiTheme="minorHAnsi" w:hAnsiTheme="minorHAnsi" w:cstheme="minorBidi"/>
          <w:sz w:val="22"/>
          <w:szCs w:val="22"/>
          <w:lang w:val="en-US"/>
        </w:rPr>
        <w:fldChar w:fldCharType="separate"/>
      </w:r>
      <w:r w:rsidRPr="00A529EA">
        <w:rPr>
          <w:lang w:val="en-US"/>
        </w:rPr>
        <w:fldChar w:fldCharType="begin" w:fldLock="1"/>
      </w:r>
      <w:r w:rsidRPr="00A529EA">
        <w:rPr>
          <w:lang w:val="en-US"/>
        </w:rPr>
        <w:instrText xml:space="preserve">ADDIN Mendeley Bibliography CSL_BIBLIOGRAPHY </w:instrText>
      </w:r>
      <w:r w:rsidRPr="00A529EA">
        <w:rPr>
          <w:lang w:val="en-US"/>
        </w:rPr>
        <w:fldChar w:fldCharType="separate"/>
      </w:r>
      <w:r w:rsidRPr="00A529EA">
        <w:rPr>
          <w:lang w:val="en-US"/>
        </w:rPr>
        <w:fldChar w:fldCharType="begin" w:fldLock="1"/>
      </w:r>
      <w:r w:rsidRPr="00A529EA">
        <w:rPr>
          <w:lang w:val="en-US"/>
        </w:rPr>
        <w:instrText xml:space="preserve">ADDIN Mendeley Bibliography CSL_BIBLIOGRAPHY </w:instrText>
      </w:r>
      <w:r w:rsidRPr="00A529EA">
        <w:rPr>
          <w:lang w:val="en-US"/>
        </w:rPr>
        <w:fldChar w:fldCharType="separate"/>
      </w:r>
      <w:r w:rsidR="00EA67CF" w:rsidRPr="00EA67CF">
        <w:t xml:space="preserve"> </w:t>
      </w:r>
    </w:p>
    <w:p w14:paraId="6C5B8245" w14:textId="77777777" w:rsidR="00EA67CF" w:rsidRPr="00EA67CF" w:rsidRDefault="00EA67CF" w:rsidP="00EA67CF">
      <w:pPr>
        <w:pStyle w:val="12DaftarPustaka"/>
        <w:rPr>
          <w:sz w:val="22"/>
          <w:szCs w:val="22"/>
          <w:lang w:val="en-US"/>
        </w:rPr>
      </w:pPr>
      <w:r w:rsidRPr="00EA67CF">
        <w:rPr>
          <w:sz w:val="22"/>
          <w:szCs w:val="22"/>
          <w:lang w:val="en-US"/>
        </w:rPr>
        <w:t>Amrullah, M. Kholis, Lutfiatuz Zahro, M. Irfan Islamy, 2021. Moderasi Beragama: Penanaman pada Lembaga Pendidikan Formal dan Nonformal. Jurnal Studi Agama, 9 (2): 57-69.</w:t>
      </w:r>
    </w:p>
    <w:p w14:paraId="0DA188BB" w14:textId="77777777" w:rsidR="00EA67CF" w:rsidRPr="00EA67CF" w:rsidRDefault="00EA67CF" w:rsidP="00EA67CF">
      <w:pPr>
        <w:pStyle w:val="12DaftarPustaka"/>
        <w:rPr>
          <w:sz w:val="22"/>
          <w:szCs w:val="22"/>
          <w:lang w:val="en-US"/>
        </w:rPr>
      </w:pPr>
      <w:r w:rsidRPr="00EA67CF">
        <w:rPr>
          <w:sz w:val="22"/>
          <w:szCs w:val="22"/>
          <w:lang w:val="en-US"/>
        </w:rPr>
        <w:t>Azeharie, Suzy, Sinta Paramita, and Wulan Purnama Sari. 2019. Studi Budaya Nonmaterial Warga Jaton. Jurnal ASPIKOM. 3 (6): 1153. https://doi.org/10.24329/aspikom.v3i6.279.</w:t>
      </w:r>
    </w:p>
    <w:p w14:paraId="0907248F" w14:textId="77777777" w:rsidR="00EA67CF" w:rsidRPr="00EA67CF" w:rsidRDefault="00EA67CF" w:rsidP="00EA67CF">
      <w:pPr>
        <w:pStyle w:val="12DaftarPustaka"/>
        <w:rPr>
          <w:sz w:val="22"/>
          <w:szCs w:val="22"/>
          <w:lang w:val="en-US"/>
        </w:rPr>
      </w:pPr>
      <w:r w:rsidRPr="00EA67CF">
        <w:rPr>
          <w:sz w:val="22"/>
          <w:szCs w:val="22"/>
          <w:lang w:val="en-US"/>
        </w:rPr>
        <w:t>Badan Litbang dan Diklat Kementerian Agama RI. Tanya Jawab Moderasi Beragama. Jakarta: Kementerian Agama RI, 2019</w:t>
      </w:r>
    </w:p>
    <w:p w14:paraId="72124562" w14:textId="77777777" w:rsidR="00EA67CF" w:rsidRPr="00EA67CF" w:rsidRDefault="00EA67CF" w:rsidP="00EA67CF">
      <w:pPr>
        <w:pStyle w:val="12DaftarPustaka"/>
        <w:rPr>
          <w:sz w:val="22"/>
          <w:szCs w:val="22"/>
          <w:lang w:val="en-US"/>
        </w:rPr>
      </w:pPr>
      <w:r w:rsidRPr="00EA67CF">
        <w:rPr>
          <w:sz w:val="22"/>
          <w:szCs w:val="22"/>
          <w:lang w:val="en-US"/>
        </w:rPr>
        <w:lastRenderedPageBreak/>
        <w:t>Cresswell, Jhon W. 2015. Research Design. London: Sage Publication.</w:t>
      </w:r>
    </w:p>
    <w:p w14:paraId="41FCACB9" w14:textId="77777777" w:rsidR="00EA67CF" w:rsidRPr="00EA67CF" w:rsidRDefault="00EA67CF" w:rsidP="00EA67CF">
      <w:pPr>
        <w:pStyle w:val="12DaftarPustaka"/>
        <w:rPr>
          <w:sz w:val="22"/>
          <w:szCs w:val="22"/>
          <w:lang w:val="en-US"/>
        </w:rPr>
      </w:pPr>
      <w:r w:rsidRPr="00EA67CF">
        <w:rPr>
          <w:sz w:val="22"/>
          <w:szCs w:val="22"/>
          <w:lang w:val="en-US"/>
        </w:rPr>
        <w:t>Direktorat Jenderal Bimas Kristen Kementerian Agama Republik Indonesia. Mozaik Moderasi Beragama dalam Perspektif Kristen. Jakarta: Bpk Gunung Mulia, 2019</w:t>
      </w:r>
    </w:p>
    <w:p w14:paraId="157B133F" w14:textId="77777777" w:rsidR="00EA67CF" w:rsidRPr="00EA67CF" w:rsidRDefault="00EA67CF" w:rsidP="00EA67CF">
      <w:pPr>
        <w:pStyle w:val="12DaftarPustaka"/>
        <w:rPr>
          <w:sz w:val="22"/>
          <w:szCs w:val="22"/>
          <w:lang w:val="en-US"/>
        </w:rPr>
      </w:pPr>
      <w:r w:rsidRPr="00EA67CF">
        <w:rPr>
          <w:sz w:val="22"/>
          <w:szCs w:val="22"/>
          <w:lang w:val="en-US"/>
        </w:rPr>
        <w:t>Https://berita manado.com/torang-samua-ciptaan-tuhan-ini-penjelasan-gubernur-olly-dondokambey/.</w:t>
      </w:r>
    </w:p>
    <w:p w14:paraId="2D9E09CA" w14:textId="77777777" w:rsidR="00EA67CF" w:rsidRPr="00EA67CF" w:rsidRDefault="00EA67CF" w:rsidP="00EA67CF">
      <w:pPr>
        <w:pStyle w:val="12DaftarPustaka"/>
        <w:rPr>
          <w:sz w:val="22"/>
          <w:szCs w:val="22"/>
          <w:lang w:val="en-US"/>
        </w:rPr>
      </w:pPr>
      <w:r w:rsidRPr="00EA67CF">
        <w:rPr>
          <w:sz w:val="22"/>
          <w:szCs w:val="22"/>
          <w:lang w:val="en-US"/>
        </w:rPr>
        <w:t>https://nasional.kompas.com/read/2020/11/25/14285981/romo-magnis-jika-indonesia-ingin-majukan-moderasi-agama-perhatikan-hal-ini?page=all.</w:t>
      </w:r>
    </w:p>
    <w:p w14:paraId="22EA632D" w14:textId="77777777" w:rsidR="00EA67CF" w:rsidRPr="00EA67CF" w:rsidRDefault="00EA67CF" w:rsidP="00EA67CF">
      <w:pPr>
        <w:pStyle w:val="12DaftarPustaka"/>
        <w:rPr>
          <w:sz w:val="22"/>
          <w:szCs w:val="22"/>
          <w:lang w:val="en-US"/>
        </w:rPr>
      </w:pPr>
      <w:r w:rsidRPr="00EA67CF">
        <w:rPr>
          <w:sz w:val="22"/>
          <w:szCs w:val="22"/>
          <w:lang w:val="en-US"/>
        </w:rPr>
        <w:t>https://www.sulutprov.go.id</w:t>
      </w:r>
    </w:p>
    <w:p w14:paraId="14EB7231" w14:textId="77777777" w:rsidR="00EA67CF" w:rsidRPr="00EA67CF" w:rsidRDefault="00EA67CF" w:rsidP="00EA67CF">
      <w:pPr>
        <w:pStyle w:val="12DaftarPustaka"/>
        <w:rPr>
          <w:sz w:val="22"/>
          <w:szCs w:val="22"/>
          <w:lang w:val="en-US"/>
        </w:rPr>
      </w:pPr>
      <w:r w:rsidRPr="00EA67CF">
        <w:rPr>
          <w:sz w:val="22"/>
          <w:szCs w:val="22"/>
          <w:lang w:val="en-US"/>
        </w:rPr>
        <w:t>Indriati, Dewi Sri, 2021. Urgensi Forum Komunikasi Umat Beragama dalam Mewujudkan Kerukunan Umat Beragama di Kota Manado. Manado: Balai Diklat Keagamaan Manado.</w:t>
      </w:r>
    </w:p>
    <w:p w14:paraId="27888829" w14:textId="77777777" w:rsidR="00EA67CF" w:rsidRPr="00EA67CF" w:rsidRDefault="00EA67CF" w:rsidP="00EA67CF">
      <w:pPr>
        <w:pStyle w:val="12DaftarPustaka"/>
        <w:rPr>
          <w:sz w:val="22"/>
          <w:szCs w:val="22"/>
          <w:lang w:val="en-US"/>
        </w:rPr>
      </w:pPr>
      <w:r w:rsidRPr="00EA67CF">
        <w:rPr>
          <w:sz w:val="22"/>
          <w:szCs w:val="22"/>
          <w:lang w:val="en-US"/>
        </w:rPr>
        <w:t>Irvan Nixon Grosman, Heldy Rogahang, Deflita R. N. Lumi (2021) “Falsafah Torang Samua Ciptaan Tuhan Sebuah Sumbangsih Bagi Moderasi Beragama di Sulawesi Utara”: Jurnal Tumou Tou, 8 (2), 118-124</w:t>
      </w:r>
    </w:p>
    <w:p w14:paraId="3BDC55E0" w14:textId="77777777" w:rsidR="00EA67CF" w:rsidRPr="00EA67CF" w:rsidRDefault="00EA67CF" w:rsidP="00EA67CF">
      <w:pPr>
        <w:pStyle w:val="12DaftarPustaka"/>
        <w:rPr>
          <w:sz w:val="22"/>
          <w:szCs w:val="22"/>
          <w:lang w:val="en-US"/>
        </w:rPr>
      </w:pPr>
      <w:r w:rsidRPr="00EA67CF">
        <w:rPr>
          <w:sz w:val="22"/>
          <w:szCs w:val="22"/>
          <w:lang w:val="en-US"/>
        </w:rPr>
        <w:tab/>
        <w:t>DOI: http://dx.doi.org/10.51667/tt.v8i1</w:t>
      </w:r>
    </w:p>
    <w:p w14:paraId="0ED74912" w14:textId="77777777" w:rsidR="00EA67CF" w:rsidRPr="00EA67CF" w:rsidRDefault="00EA67CF" w:rsidP="00EA67CF">
      <w:pPr>
        <w:pStyle w:val="12DaftarPustaka"/>
        <w:rPr>
          <w:sz w:val="22"/>
          <w:szCs w:val="22"/>
          <w:lang w:val="en-US"/>
        </w:rPr>
      </w:pPr>
      <w:r w:rsidRPr="00EA67CF">
        <w:rPr>
          <w:sz w:val="22"/>
          <w:szCs w:val="22"/>
          <w:lang w:val="en-US"/>
        </w:rPr>
        <w:tab/>
        <w:t>http://ejournal-iakn-manado.ac.id/index.php/tumoutou/index</w:t>
      </w:r>
    </w:p>
    <w:p w14:paraId="741AF115" w14:textId="77777777" w:rsidR="00EA67CF" w:rsidRPr="00EA67CF" w:rsidRDefault="00EA67CF" w:rsidP="00EA67CF">
      <w:pPr>
        <w:pStyle w:val="12DaftarPustaka"/>
        <w:rPr>
          <w:sz w:val="22"/>
          <w:szCs w:val="22"/>
          <w:lang w:val="en-US"/>
        </w:rPr>
      </w:pPr>
      <w:r w:rsidRPr="00EA67CF">
        <w:rPr>
          <w:sz w:val="22"/>
          <w:szCs w:val="22"/>
          <w:lang w:val="en-US"/>
        </w:rPr>
        <w:t>Ismail, Andar. 2011. Selamat Berkerabat. Jakarta: BPK Gunung Mulia.</w:t>
      </w:r>
    </w:p>
    <w:p w14:paraId="489F9FA6" w14:textId="77777777" w:rsidR="00EA67CF" w:rsidRPr="00EA67CF" w:rsidRDefault="00EA67CF" w:rsidP="00EA67CF">
      <w:pPr>
        <w:pStyle w:val="12DaftarPustaka"/>
        <w:rPr>
          <w:sz w:val="22"/>
          <w:szCs w:val="22"/>
          <w:lang w:val="en-US"/>
        </w:rPr>
      </w:pPr>
      <w:r w:rsidRPr="00EA67CF">
        <w:rPr>
          <w:sz w:val="22"/>
          <w:szCs w:val="22"/>
          <w:lang w:val="en-US"/>
        </w:rPr>
        <w:t>Lembaga Alkitab Indonesia. 2004. Jakarta.</w:t>
      </w:r>
    </w:p>
    <w:p w14:paraId="2EBC883C" w14:textId="77777777" w:rsidR="00EA67CF" w:rsidRPr="00EA67CF" w:rsidRDefault="00EA67CF" w:rsidP="00EA67CF">
      <w:pPr>
        <w:pStyle w:val="12DaftarPustaka"/>
        <w:rPr>
          <w:sz w:val="22"/>
          <w:szCs w:val="22"/>
          <w:lang w:val="en-US"/>
        </w:rPr>
      </w:pPr>
      <w:r w:rsidRPr="00EA67CF">
        <w:rPr>
          <w:sz w:val="22"/>
          <w:szCs w:val="22"/>
          <w:lang w:val="en-US"/>
        </w:rPr>
        <w:t xml:space="preserve">Makaruku, Nathalia Debby, Izak Y. M. Lattu, Tony Robert C. Tampake. 2020. Keterlibatan Masyarakat dalam Membangun Harmoni Sosial Muslim-Kristen Pra dan Pasca Konflik Etnik di Maluku. ISLAMICA: Jurnal Studi Keislaman. 15 (1) : 68-91. </w:t>
      </w:r>
    </w:p>
    <w:p w14:paraId="11C332FA" w14:textId="77777777" w:rsidR="00EA67CF" w:rsidRPr="00EA67CF" w:rsidRDefault="00EA67CF" w:rsidP="00EA67CF">
      <w:pPr>
        <w:pStyle w:val="12DaftarPustaka"/>
        <w:rPr>
          <w:sz w:val="22"/>
          <w:szCs w:val="22"/>
          <w:lang w:val="en-US"/>
        </w:rPr>
      </w:pPr>
      <w:r w:rsidRPr="00EA67CF">
        <w:rPr>
          <w:sz w:val="22"/>
          <w:szCs w:val="22"/>
          <w:lang w:val="en-US"/>
        </w:rPr>
        <w:t>Moleong, Lexy. Metode Penelitian Kualitatif. Jakarta: Rosda Karya, 2011.</w:t>
      </w:r>
    </w:p>
    <w:p w14:paraId="088757BF" w14:textId="77777777" w:rsidR="00EA67CF" w:rsidRPr="00EA67CF" w:rsidRDefault="00EA67CF" w:rsidP="00EA67CF">
      <w:pPr>
        <w:pStyle w:val="12DaftarPustaka"/>
        <w:rPr>
          <w:sz w:val="22"/>
          <w:szCs w:val="22"/>
          <w:lang w:val="en-US"/>
        </w:rPr>
      </w:pPr>
      <w:r w:rsidRPr="00EA67CF">
        <w:rPr>
          <w:sz w:val="22"/>
          <w:szCs w:val="22"/>
          <w:lang w:val="en-US"/>
        </w:rPr>
        <w:t xml:space="preserve">Palar, H. B. 2009. Wajah Lama Minahasa. Bogor: Yayasan Gibbon Indonesia. </w:t>
      </w:r>
    </w:p>
    <w:p w14:paraId="4B3DF355" w14:textId="77777777" w:rsidR="00EA67CF" w:rsidRPr="00EA67CF" w:rsidRDefault="00EA67CF" w:rsidP="00EA67CF">
      <w:pPr>
        <w:pStyle w:val="12DaftarPustaka"/>
        <w:rPr>
          <w:sz w:val="22"/>
          <w:szCs w:val="22"/>
          <w:lang w:val="en-US"/>
        </w:rPr>
      </w:pPr>
      <w:r w:rsidRPr="00EA67CF">
        <w:rPr>
          <w:sz w:val="22"/>
          <w:szCs w:val="22"/>
          <w:lang w:val="en-US"/>
        </w:rPr>
        <w:t>Kementerian Agama. Kemenag Launching Program Penguatan Moderasi Beragama di Sekola. 2021. Pendis.kemenag.go.id</w:t>
      </w:r>
    </w:p>
    <w:p w14:paraId="22ACDF85" w14:textId="77777777" w:rsidR="00EA67CF" w:rsidRPr="00EA67CF" w:rsidRDefault="00EA67CF" w:rsidP="00EA67CF">
      <w:pPr>
        <w:pStyle w:val="12DaftarPustaka"/>
        <w:rPr>
          <w:sz w:val="22"/>
          <w:szCs w:val="22"/>
          <w:lang w:val="en-US"/>
        </w:rPr>
      </w:pPr>
      <w:r w:rsidRPr="00EA67CF">
        <w:rPr>
          <w:sz w:val="22"/>
          <w:szCs w:val="22"/>
          <w:lang w:val="en-US"/>
        </w:rPr>
        <w:t>Saragih, Erman Sepniagus, 2022.  Moderasi Beragama Berbasis Kearifan Lokal Suku Pakpak Aceh Singkil. Jurnal Teologi Berita Hidup 4 (2): 309-323.</w:t>
      </w:r>
    </w:p>
    <w:p w14:paraId="5D07AA69" w14:textId="77777777" w:rsidR="00EA67CF" w:rsidRPr="00EA67CF" w:rsidRDefault="00EA67CF" w:rsidP="00BC76F0">
      <w:pPr>
        <w:pStyle w:val="12DaftarPustaka"/>
        <w:ind w:firstLine="0"/>
        <w:rPr>
          <w:sz w:val="22"/>
          <w:szCs w:val="22"/>
          <w:lang w:val="en-US"/>
        </w:rPr>
      </w:pPr>
      <w:r w:rsidRPr="00EA67CF">
        <w:rPr>
          <w:sz w:val="22"/>
          <w:szCs w:val="22"/>
          <w:lang w:val="en-US"/>
        </w:rPr>
        <w:t>https://doi.org/10.38189/jtbh.v4i2.253</w:t>
      </w:r>
    </w:p>
    <w:p w14:paraId="0A2167B9" w14:textId="77777777" w:rsidR="00EA67CF" w:rsidRPr="00EA67CF" w:rsidRDefault="00EA67CF" w:rsidP="00EA67CF">
      <w:pPr>
        <w:pStyle w:val="12DaftarPustaka"/>
        <w:rPr>
          <w:sz w:val="22"/>
          <w:szCs w:val="22"/>
          <w:lang w:val="en-US"/>
        </w:rPr>
      </w:pPr>
      <w:r w:rsidRPr="00EA67CF">
        <w:rPr>
          <w:sz w:val="22"/>
          <w:szCs w:val="22"/>
          <w:lang w:val="en-US"/>
        </w:rPr>
        <w:t>Sugiyono. Metode Penelitian Kombinasi. Bandung, Alfabeta, 2011.</w:t>
      </w:r>
    </w:p>
    <w:p w14:paraId="3E94D510" w14:textId="77777777" w:rsidR="00EA67CF" w:rsidRPr="00EA67CF" w:rsidRDefault="00EA67CF" w:rsidP="00EA67CF">
      <w:pPr>
        <w:pStyle w:val="12DaftarPustaka"/>
        <w:rPr>
          <w:sz w:val="22"/>
          <w:szCs w:val="22"/>
          <w:lang w:val="en-US"/>
        </w:rPr>
      </w:pPr>
      <w:r w:rsidRPr="00EA67CF">
        <w:rPr>
          <w:sz w:val="22"/>
          <w:szCs w:val="22"/>
          <w:lang w:val="en-US"/>
        </w:rPr>
        <w:t>Titaley, John. 2020. Berada dari Ada Walau Tak Ada. Semarang: Elsa Press.</w:t>
      </w:r>
    </w:p>
    <w:p w14:paraId="6EBE8AC5" w14:textId="77777777" w:rsidR="00EA67CF" w:rsidRPr="00EA67CF" w:rsidRDefault="00EA67CF" w:rsidP="00EA67CF">
      <w:pPr>
        <w:pStyle w:val="12DaftarPustaka"/>
        <w:rPr>
          <w:sz w:val="22"/>
          <w:szCs w:val="22"/>
          <w:lang w:val="en-US"/>
        </w:rPr>
      </w:pPr>
      <w:r w:rsidRPr="00EA67CF">
        <w:rPr>
          <w:sz w:val="22"/>
          <w:szCs w:val="22"/>
          <w:lang w:val="en-US"/>
        </w:rPr>
        <w:t>Yahya, Sudirman, 2020. Slogan Torang Samua Ciptaan Tuhan” dalam Konteks Moderasi Beragama di Kota Manado. Manado: Balai Diklat Keagamaan Manado. 43 (1): 1-22.</w:t>
      </w:r>
    </w:p>
    <w:p w14:paraId="1EDE9E1B" w14:textId="77777777" w:rsidR="00EA67CF" w:rsidRPr="00EA67CF" w:rsidRDefault="00EA67CF" w:rsidP="00BC76F0">
      <w:pPr>
        <w:pStyle w:val="12DaftarPustaka"/>
        <w:ind w:firstLine="0"/>
        <w:rPr>
          <w:sz w:val="22"/>
          <w:szCs w:val="22"/>
          <w:lang w:val="en-US"/>
        </w:rPr>
      </w:pPr>
      <w:r w:rsidRPr="00EA67CF">
        <w:rPr>
          <w:sz w:val="22"/>
          <w:szCs w:val="22"/>
          <w:lang w:val="en-US"/>
        </w:rPr>
        <w:t xml:space="preserve">https://doi.org/10.47655/dialog.v43i1.361 </w:t>
      </w:r>
    </w:p>
    <w:p w14:paraId="5D643312" w14:textId="77777777" w:rsidR="00EA67CF" w:rsidRPr="00EA67CF" w:rsidRDefault="00EA67CF" w:rsidP="00EA67CF">
      <w:pPr>
        <w:pStyle w:val="12DaftarPustaka"/>
        <w:rPr>
          <w:sz w:val="22"/>
          <w:szCs w:val="22"/>
          <w:lang w:val="en-US"/>
        </w:rPr>
      </w:pPr>
      <w:r w:rsidRPr="00EA67CF">
        <w:rPr>
          <w:sz w:val="22"/>
          <w:szCs w:val="22"/>
          <w:lang w:val="en-US"/>
        </w:rPr>
        <w:t>Wagiu, M. M., Wuwung, O. C., Nainggolan, A. M., &amp; Manoppo, F. K. (2023). THE CULTURAL VALUE OF MAPALUS AND ITS. 29(1), 151–162. https://doi.org/http://dx.doi.org/10.31969/alq.v29i1.1200</w:t>
      </w:r>
    </w:p>
    <w:p w14:paraId="68081B65" w14:textId="77777777" w:rsidR="00EA67CF" w:rsidRPr="00EA67CF" w:rsidRDefault="00EA67CF" w:rsidP="00EA67CF">
      <w:pPr>
        <w:pStyle w:val="12DaftarPustaka"/>
        <w:rPr>
          <w:sz w:val="22"/>
          <w:szCs w:val="22"/>
          <w:lang w:val="en-US"/>
        </w:rPr>
      </w:pPr>
      <w:r w:rsidRPr="00EA67CF">
        <w:rPr>
          <w:sz w:val="22"/>
          <w:szCs w:val="22"/>
          <w:lang w:val="en-US"/>
        </w:rPr>
        <w:t>Weol, W., Nainggolan, A. M., &amp; Heydemans, N. A. (2020). Solidaritas Sosial Dan Agama. PUTE WAYA Sociology of Religion Journal, 1(2), 114–129. https://ejournal-iakn-manado.ac.id/index.php/putewaya/article/view/353</w:t>
      </w:r>
    </w:p>
    <w:p w14:paraId="13AE6F26" w14:textId="1A0FD413" w:rsidR="005D48E4" w:rsidRPr="00A529EA" w:rsidRDefault="005D48E4" w:rsidP="00EA67CF">
      <w:pPr>
        <w:pStyle w:val="12DaftarPustaka"/>
        <w:rPr>
          <w:sz w:val="22"/>
          <w:szCs w:val="22"/>
          <w:lang w:val="en-US"/>
        </w:rPr>
      </w:pPr>
    </w:p>
    <w:p w14:paraId="12FF1898" w14:textId="77777777" w:rsidR="005D48E4" w:rsidRPr="00A529EA" w:rsidRDefault="005D48E4" w:rsidP="005D48E4">
      <w:pPr>
        <w:pStyle w:val="12DaftarPustaka"/>
        <w:rPr>
          <w:lang w:val="en-US"/>
        </w:rPr>
      </w:pPr>
    </w:p>
    <w:p w14:paraId="0456B68E" w14:textId="77777777" w:rsidR="005D48E4" w:rsidRPr="00A529EA" w:rsidRDefault="005D48E4" w:rsidP="005D48E4">
      <w:pPr>
        <w:pStyle w:val="12DaftarPustaka"/>
        <w:ind w:left="0" w:firstLine="0"/>
        <w:rPr>
          <w:i/>
          <w:iCs/>
          <w:lang w:val="en-US"/>
        </w:rPr>
      </w:pPr>
      <w:r w:rsidRPr="00A529EA">
        <w:rPr>
          <w:lang w:val="en-US"/>
        </w:rPr>
        <w:fldChar w:fldCharType="end"/>
      </w:r>
    </w:p>
    <w:p w14:paraId="0DA61E4F" w14:textId="77777777" w:rsidR="005D48E4" w:rsidRPr="00A529EA" w:rsidRDefault="005D48E4" w:rsidP="005D48E4">
      <w:pPr>
        <w:pStyle w:val="12DaftarPustaka"/>
        <w:rPr>
          <w:lang w:val="en-US"/>
        </w:rPr>
      </w:pPr>
    </w:p>
    <w:p w14:paraId="1907126B" w14:textId="38E5836F" w:rsidR="007327BA" w:rsidRPr="00A529EA" w:rsidRDefault="005D48E4" w:rsidP="005D48E4">
      <w:pPr>
        <w:pStyle w:val="12DaftarPustaka"/>
        <w:ind w:left="0" w:firstLine="0"/>
        <w:rPr>
          <w:sz w:val="22"/>
          <w:lang w:val="en-US"/>
        </w:rPr>
      </w:pPr>
      <w:r w:rsidRPr="00A529EA">
        <w:rPr>
          <w:lang w:val="en-US"/>
        </w:rPr>
        <w:fldChar w:fldCharType="end"/>
      </w:r>
      <w:r w:rsidRPr="00A529EA">
        <w:rPr>
          <w:lang w:val="en-US"/>
        </w:rPr>
        <w:fldChar w:fldCharType="end"/>
      </w:r>
    </w:p>
    <w:sectPr w:rsidR="007327BA" w:rsidRPr="00A529EA" w:rsidSect="0029165E">
      <w:type w:val="continuous"/>
      <w:pgSz w:w="11906" w:h="16838" w:code="9"/>
      <w:pgMar w:top="1134" w:right="1701" w:bottom="1701" w:left="1701" w:header="720" w:footer="720" w:gutter="0"/>
      <w:pgNumType w:start="1"/>
      <w:cols w:num="2" w:space="3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073C0" w14:textId="77777777" w:rsidR="00151799" w:rsidRDefault="00151799" w:rsidP="00EB1726">
      <w:r>
        <w:separator/>
      </w:r>
    </w:p>
  </w:endnote>
  <w:endnote w:type="continuationSeparator" w:id="0">
    <w:p w14:paraId="11107B5C" w14:textId="77777777" w:rsidR="00151799" w:rsidRDefault="00151799" w:rsidP="00EB1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6009657"/>
      <w:docPartObj>
        <w:docPartGallery w:val="Page Numbers (Bottom of Page)"/>
        <w:docPartUnique/>
      </w:docPartObj>
    </w:sdtPr>
    <w:sdtEndPr>
      <w:rPr>
        <w:sz w:val="16"/>
        <w:lang w:val="id-ID"/>
      </w:rPr>
    </w:sdtEndPr>
    <w:sdtContent>
      <w:p w14:paraId="1F69F15E" w14:textId="2FD58251" w:rsidR="0000498E" w:rsidRPr="0079326B" w:rsidRDefault="0000498E" w:rsidP="0079326B">
        <w:pPr>
          <w:pStyle w:val="Footer"/>
          <w:pBdr>
            <w:top w:val="single" w:sz="4" w:space="1" w:color="D9D9D9" w:themeColor="background1" w:themeShade="D9"/>
          </w:pBdr>
          <w:rPr>
            <w:sz w:val="16"/>
            <w:lang w:val="id-ID"/>
          </w:rPr>
        </w:pPr>
        <w:r w:rsidRPr="0064773B">
          <w:rPr>
            <w:sz w:val="16"/>
            <w:szCs w:val="16"/>
            <w:lang w:val="id-ID"/>
          </w:rPr>
          <w:fldChar w:fldCharType="begin"/>
        </w:r>
        <w:r w:rsidRPr="0064773B">
          <w:rPr>
            <w:sz w:val="16"/>
            <w:szCs w:val="16"/>
            <w:lang w:val="id-ID"/>
          </w:rPr>
          <w:instrText>PAGE   \* MERGEFORMAT</w:instrText>
        </w:r>
        <w:r w:rsidRPr="0064773B">
          <w:rPr>
            <w:sz w:val="16"/>
            <w:szCs w:val="16"/>
            <w:lang w:val="id-ID"/>
          </w:rPr>
          <w:fldChar w:fldCharType="separate"/>
        </w:r>
        <w:r w:rsidRPr="0064773B">
          <w:rPr>
            <w:bCs/>
            <w:sz w:val="16"/>
            <w:szCs w:val="16"/>
            <w:lang w:val="id-ID"/>
          </w:rPr>
          <w:t>2</w:t>
        </w:r>
        <w:r w:rsidRPr="0064773B">
          <w:rPr>
            <w:bCs/>
            <w:sz w:val="16"/>
            <w:szCs w:val="16"/>
            <w:lang w:val="id-ID"/>
          </w:rPr>
          <w:fldChar w:fldCharType="end"/>
        </w:r>
        <w:r w:rsidRPr="0064773B">
          <w:rPr>
            <w:bCs/>
            <w:sz w:val="16"/>
            <w:szCs w:val="16"/>
            <w:lang w:val="id-ID"/>
          </w:rPr>
          <w:t xml:space="preserve"> | </w:t>
        </w:r>
        <w:r w:rsidRPr="0064773B">
          <w:rPr>
            <w:sz w:val="16"/>
            <w:lang w:val="id-ID"/>
          </w:rPr>
          <w:t>Al-Qalam</w:t>
        </w:r>
        <w:r w:rsidR="0029165E">
          <w:rPr>
            <w:sz w:val="16"/>
          </w:rPr>
          <w:t xml:space="preserve"> </w:t>
        </w:r>
        <w:r w:rsidR="00A529EA">
          <w:rPr>
            <w:sz w:val="16"/>
          </w:rPr>
          <w:t xml:space="preserve">Jurnal </w:t>
        </w:r>
        <w:proofErr w:type="spellStart"/>
        <w:r w:rsidR="00A529EA">
          <w:rPr>
            <w:sz w:val="16"/>
          </w:rPr>
          <w:t>Penelitian</w:t>
        </w:r>
        <w:proofErr w:type="spellEnd"/>
        <w:r w:rsidR="00A529EA">
          <w:rPr>
            <w:sz w:val="16"/>
          </w:rPr>
          <w:t xml:space="preserve"> Agama dan </w:t>
        </w:r>
        <w:proofErr w:type="spellStart"/>
        <w:r w:rsidR="00A529EA">
          <w:rPr>
            <w:sz w:val="16"/>
          </w:rPr>
          <w:t>Sosial</w:t>
        </w:r>
        <w:proofErr w:type="spellEnd"/>
        <w:r w:rsidR="00A529EA">
          <w:rPr>
            <w:sz w:val="16"/>
          </w:rPr>
          <w:t xml:space="preserve"> </w:t>
        </w:r>
        <w:proofErr w:type="spellStart"/>
        <w:r w:rsidR="00A529EA">
          <w:rPr>
            <w:sz w:val="16"/>
          </w:rPr>
          <w:t>Budaya</w:t>
        </w:r>
        <w:proofErr w:type="spellEnd"/>
        <w:r w:rsidR="00A529EA">
          <w:rPr>
            <w:sz w:val="16"/>
          </w:rPr>
          <w:t xml:space="preserve">  </w:t>
        </w:r>
        <w:r w:rsidRPr="0064773B">
          <w:rPr>
            <w:sz w:val="16"/>
            <w:lang w:val="id-ID"/>
          </w:rPr>
          <w:t xml:space="preserve">Volume </w:t>
        </w:r>
        <w:r w:rsidR="0029165E">
          <w:rPr>
            <w:sz w:val="16"/>
          </w:rPr>
          <w:t xml:space="preserve">… </w:t>
        </w:r>
        <w:r w:rsidRPr="0064773B">
          <w:rPr>
            <w:sz w:val="16"/>
            <w:lang w:val="id-ID"/>
          </w:rPr>
          <w:t xml:space="preserve"> N</w:t>
        </w:r>
        <w:r w:rsidR="0029165E">
          <w:rPr>
            <w:sz w:val="16"/>
          </w:rPr>
          <w:t>umber</w:t>
        </w:r>
        <w:r w:rsidRPr="0064773B">
          <w:rPr>
            <w:sz w:val="16"/>
            <w:lang w:val="id-ID"/>
          </w:rPr>
          <w:t xml:space="preserve"> </w:t>
        </w:r>
        <w:r w:rsidR="0029165E">
          <w:rPr>
            <w:sz w:val="16"/>
          </w:rPr>
          <w:t>…</w:t>
        </w:r>
        <w:r w:rsidRPr="0064773B">
          <w:rPr>
            <w:sz w:val="16"/>
            <w:lang w:val="id-ID"/>
          </w:rPr>
          <w:t xml:space="preserve"> </w:t>
        </w:r>
        <w:r w:rsidR="0029165E">
          <w:rPr>
            <w:sz w:val="16"/>
          </w:rPr>
          <w:t>July/November</w:t>
        </w:r>
        <w:r>
          <w:rPr>
            <w:sz w:val="16"/>
          </w:rPr>
          <w:t xml:space="preserve"> </w:t>
        </w:r>
        <w:r w:rsidRPr="0064773B">
          <w:rPr>
            <w:sz w:val="16"/>
            <w:lang w:val="id-ID"/>
          </w:rPr>
          <w:t xml:space="preserve"> </w:t>
        </w:r>
        <w:r w:rsidR="0029165E">
          <w:rPr>
            <w:sz w:val="16"/>
          </w:rPr>
          <w:t>….</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Bidi"/>
        <w:b w:val="0"/>
        <w:sz w:val="22"/>
        <w:szCs w:val="22"/>
      </w:rPr>
      <w:id w:val="174845007"/>
      <w:docPartObj>
        <w:docPartGallery w:val="Page Numbers (Bottom of Page)"/>
        <w:docPartUnique/>
      </w:docPartObj>
    </w:sdtPr>
    <w:sdtEndPr>
      <w:rPr>
        <w:rFonts w:ascii="Times New Roman" w:hAnsi="Times New Roman" w:cs="Times New Roman"/>
        <w:sz w:val="24"/>
        <w:szCs w:val="24"/>
      </w:rPr>
    </w:sdtEndPr>
    <w:sdtContent>
      <w:p w14:paraId="4FE03B15" w14:textId="3C7C35DB" w:rsidR="0000498E" w:rsidRPr="00F60C69" w:rsidRDefault="0000498E" w:rsidP="0079326B">
        <w:pPr>
          <w:pStyle w:val="01JudulIndonesia"/>
          <w:jc w:val="right"/>
          <w:rPr>
            <w:b w:val="0"/>
            <w:color w:val="000000" w:themeColor="text1"/>
            <w:sz w:val="16"/>
            <w:szCs w:val="16"/>
          </w:rPr>
        </w:pPr>
        <w:r w:rsidRPr="00F60C69">
          <w:rPr>
            <w:b w:val="0"/>
            <w:noProof/>
            <w:color w:val="000000" w:themeColor="text1"/>
            <w:sz w:val="16"/>
            <w:szCs w:val="16"/>
          </w:rPr>
          <mc:AlternateContent>
            <mc:Choice Requires="wps">
              <w:drawing>
                <wp:anchor distT="0" distB="0" distL="114300" distR="114300" simplePos="0" relativeHeight="251659264" behindDoc="0" locked="0" layoutInCell="1" allowOverlap="1" wp14:anchorId="7A5ECB91" wp14:editId="49340A54">
                  <wp:simplePos x="0" y="0"/>
                  <wp:positionH relativeFrom="column">
                    <wp:posOffset>31115</wp:posOffset>
                  </wp:positionH>
                  <wp:positionV relativeFrom="paragraph">
                    <wp:posOffset>-4445</wp:posOffset>
                  </wp:positionV>
                  <wp:extent cx="56070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607050" cy="0"/>
                          </a:xfrm>
                          <a:prstGeom prst="line">
                            <a:avLst/>
                          </a:prstGeom>
                          <a:ln>
                            <a:solidFill>
                              <a:schemeClr val="dk1">
                                <a:alpha val="34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B1A9760"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45pt,-.35pt" to="443.9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" strokecolor="black [3200]" strokeweight=".5pt">
                  <v:stroke opacity="22359f" joinstyle="miter"/>
                </v:line>
              </w:pict>
            </mc:Fallback>
          </mc:AlternateContent>
        </w:r>
        <w:r w:rsidR="00CA4CA5" w:rsidRPr="00CA4CA5">
          <w:t xml:space="preserve"> </w:t>
        </w:r>
        <w:r w:rsidR="00CA4CA5" w:rsidRPr="00CA4CA5">
          <w:rPr>
            <w:b w:val="0"/>
            <w:color w:val="000000" w:themeColor="text1"/>
            <w:sz w:val="16"/>
            <w:szCs w:val="16"/>
            <w:lang w:val="en-US"/>
          </w:rPr>
          <w:t xml:space="preserve">We Are All God’s Creation: Free </w:t>
        </w:r>
        <w:proofErr w:type="spellStart"/>
        <w:r w:rsidR="00CA4CA5" w:rsidRPr="00CA4CA5">
          <w:rPr>
            <w:b w:val="0"/>
            <w:color w:val="000000" w:themeColor="text1"/>
            <w:sz w:val="16"/>
            <w:szCs w:val="16"/>
            <w:lang w:val="en-US"/>
          </w:rPr>
          <w:t>Takjil</w:t>
        </w:r>
        <w:proofErr w:type="spellEnd"/>
        <w:r w:rsidR="00CA4CA5" w:rsidRPr="00CA4CA5">
          <w:rPr>
            <w:b w:val="0"/>
            <w:color w:val="000000" w:themeColor="text1"/>
            <w:sz w:val="16"/>
            <w:szCs w:val="16"/>
            <w:lang w:val="en-US"/>
          </w:rPr>
          <w:t xml:space="preserve"> Action </w:t>
        </w:r>
        <w:proofErr w:type="gramStart"/>
        <w:r w:rsidR="00CA4CA5" w:rsidRPr="00CA4CA5">
          <w:rPr>
            <w:b w:val="0"/>
            <w:color w:val="000000" w:themeColor="text1"/>
            <w:sz w:val="16"/>
            <w:szCs w:val="16"/>
            <w:lang w:val="en-US"/>
          </w:rPr>
          <w:t>As</w:t>
        </w:r>
        <w:proofErr w:type="gramEnd"/>
        <w:r w:rsidR="00CA4CA5" w:rsidRPr="00CA4CA5">
          <w:rPr>
            <w:b w:val="0"/>
            <w:color w:val="000000" w:themeColor="text1"/>
            <w:sz w:val="16"/>
            <w:szCs w:val="16"/>
            <w:lang w:val="en-US"/>
          </w:rPr>
          <w:t xml:space="preserve"> Part Of Religious Moderation</w:t>
        </w:r>
        <w:r w:rsidRPr="00F60C69">
          <w:rPr>
            <w:b w:val="0"/>
            <w:color w:val="000000" w:themeColor="text1"/>
            <w:sz w:val="16"/>
            <w:szCs w:val="16"/>
          </w:rPr>
          <w:t xml:space="preserve"> –</w:t>
        </w:r>
        <w:r w:rsidRPr="00F60C69">
          <w:rPr>
            <w:b w:val="0"/>
            <w:caps/>
            <w:color w:val="000000" w:themeColor="text1"/>
            <w:sz w:val="16"/>
            <w:szCs w:val="16"/>
          </w:rPr>
          <w:t> </w:t>
        </w:r>
        <w:sdt>
          <w:sdtPr>
            <w:rPr>
              <w:b w:val="0"/>
              <w:color w:val="000000" w:themeColor="text1"/>
              <w:sz w:val="16"/>
              <w:szCs w:val="16"/>
            </w:rPr>
            <w:alias w:val="Subjudul"/>
            <w:tag w:val=""/>
            <w:id w:val="262426098"/>
            <w:dataBinding w:prefixMappings="xmlns:ns0='http://purl.org/dc/elements/1.1/' xmlns:ns1='http://schemas.openxmlformats.org/package/2006/metadata/core-properties' " w:xpath="/ns1:coreProperties[1]/ns0:subject[1]" w:storeItemID="{6C3C8BC8-F283-45AE-878A-BAB7291924A1}"/>
            <w:text/>
          </w:sdtPr>
          <w:sdtContent>
            <w:proofErr w:type="spellStart"/>
            <w:r w:rsidR="00CA4CA5">
              <w:rPr>
                <w:b w:val="0"/>
                <w:color w:val="000000" w:themeColor="text1"/>
                <w:sz w:val="16"/>
                <w:szCs w:val="16"/>
                <w:lang w:val="en-US"/>
              </w:rPr>
              <w:t>Heydemans</w:t>
            </w:r>
            <w:proofErr w:type="spellEnd"/>
            <w:r w:rsidR="00CA4CA5">
              <w:rPr>
                <w:b w:val="0"/>
                <w:color w:val="000000" w:themeColor="text1"/>
                <w:sz w:val="16"/>
                <w:szCs w:val="16"/>
                <w:lang w:val="en-US"/>
              </w:rPr>
              <w:t>, et. al.</w:t>
            </w:r>
          </w:sdtContent>
        </w:sdt>
        <w:r w:rsidRPr="00F60C69">
          <w:rPr>
            <w:b w:val="0"/>
          </w:rPr>
          <w:t xml:space="preserve"> </w:t>
        </w:r>
        <w:r w:rsidRPr="00F60C69">
          <w:rPr>
            <w:b w:val="0"/>
            <w:sz w:val="20"/>
          </w:rPr>
          <w:t xml:space="preserve">| </w:t>
        </w:r>
        <w:r w:rsidRPr="00F60C69">
          <w:rPr>
            <w:b w:val="0"/>
            <w:sz w:val="16"/>
          </w:rPr>
          <w:fldChar w:fldCharType="begin"/>
        </w:r>
        <w:r w:rsidRPr="00F60C69">
          <w:rPr>
            <w:b w:val="0"/>
            <w:sz w:val="16"/>
          </w:rPr>
          <w:instrText>PAGE   \* MERGEFORMAT</w:instrText>
        </w:r>
        <w:r w:rsidRPr="00F60C69">
          <w:rPr>
            <w:b w:val="0"/>
            <w:sz w:val="16"/>
          </w:rPr>
          <w:fldChar w:fldCharType="separate"/>
        </w:r>
        <w:r w:rsidRPr="00F60C69">
          <w:rPr>
            <w:b w:val="0"/>
            <w:sz w:val="16"/>
          </w:rPr>
          <w:t>2</w:t>
        </w:r>
        <w:r w:rsidRPr="00F60C69">
          <w:rPr>
            <w:b w:val="0"/>
            <w:sz w:val="16"/>
          </w:rPr>
          <w:fldChar w:fldCharType="end"/>
        </w:r>
        <w:r w:rsidRPr="00F60C69">
          <w:rPr>
            <w:b w:val="0"/>
            <w:sz w:val="20"/>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59E02" w14:textId="77777777" w:rsidR="00151799" w:rsidRDefault="00151799" w:rsidP="00EB1726">
      <w:r>
        <w:separator/>
      </w:r>
    </w:p>
  </w:footnote>
  <w:footnote w:type="continuationSeparator" w:id="0">
    <w:p w14:paraId="3DAB60F0" w14:textId="77777777" w:rsidR="00151799" w:rsidRDefault="00151799" w:rsidP="00EB17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60C49C46"/>
    <w:lvl w:ilvl="0" w:tplc="04090019">
      <w:start w:val="1"/>
      <w:numFmt w:val="lowerLetter"/>
      <w:lvlText w:val="%1."/>
      <w:lvlJc w:val="left"/>
      <w:pPr>
        <w:ind w:left="1080" w:hanging="360"/>
      </w:pPr>
      <w:rPr>
        <w:rFonts w:hint="default"/>
        <w:b w:val="0"/>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0000002"/>
    <w:multiLevelType w:val="hybridMultilevel"/>
    <w:tmpl w:val="43A45AD2"/>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00000003"/>
    <w:multiLevelType w:val="hybridMultilevel"/>
    <w:tmpl w:val="C9D2112C"/>
    <w:lvl w:ilvl="0" w:tplc="0409000F">
      <w:start w:val="1"/>
      <w:numFmt w:val="decimal"/>
      <w:lvlText w:val="%1."/>
      <w:lvlJc w:val="left"/>
      <w:pPr>
        <w:ind w:left="720" w:hanging="360"/>
      </w:pPr>
      <w:rPr>
        <w:rFonts w:hint="default"/>
        <w:i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0000004"/>
    <w:multiLevelType w:val="hybridMultilevel"/>
    <w:tmpl w:val="75DA8EC8"/>
    <w:lvl w:ilvl="0" w:tplc="0CA099F0">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000000F"/>
    <w:multiLevelType w:val="hybridMultilevel"/>
    <w:tmpl w:val="A2EE20AA"/>
    <w:lvl w:ilvl="0" w:tplc="2128717E">
      <w:start w:val="1"/>
      <w:numFmt w:val="upperLetter"/>
      <w:lvlText w:val="%1."/>
      <w:lvlJc w:val="left"/>
      <w:pPr>
        <w:ind w:left="360" w:hanging="360"/>
      </w:pPr>
      <w:rPr>
        <w:rFonts w:ascii="Times New Roman" w:hAnsi="Times New Roman" w:cs="Times New Roman" w:hint="default"/>
      </w:rPr>
    </w:lvl>
    <w:lvl w:ilvl="1" w:tplc="746E102A">
      <w:start w:val="1"/>
      <w:numFmt w:val="lowerLetter"/>
      <w:lvlText w:val="%2."/>
      <w:lvlJc w:val="left"/>
      <w:pPr>
        <w:ind w:left="1440" w:hanging="360"/>
      </w:pPr>
      <w:rPr>
        <w:rFonts w:eastAsia="Calibri" w:cs="Times New Roman" w:hint="default"/>
        <w:color w:val="000000"/>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05BA6407"/>
    <w:multiLevelType w:val="hybridMultilevel"/>
    <w:tmpl w:val="5EEC1A8A"/>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09CE5348"/>
    <w:multiLevelType w:val="hybridMultilevel"/>
    <w:tmpl w:val="BEBCBD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F24692"/>
    <w:multiLevelType w:val="hybridMultilevel"/>
    <w:tmpl w:val="BE2E6B1A"/>
    <w:lvl w:ilvl="0" w:tplc="308CF040">
      <w:start w:val="1"/>
      <w:numFmt w:val="lowerLetter"/>
      <w:lvlText w:val="%1)"/>
      <w:lvlJc w:val="left"/>
      <w:pPr>
        <w:ind w:left="1440" w:hanging="360"/>
      </w:pPr>
      <w:rPr>
        <w:rFonts w:ascii="Times New Roman" w:eastAsia="Calibr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B431007"/>
    <w:multiLevelType w:val="hybridMultilevel"/>
    <w:tmpl w:val="E89A0394"/>
    <w:lvl w:ilvl="0" w:tplc="648CDF1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4046D1C"/>
    <w:multiLevelType w:val="hybridMultilevel"/>
    <w:tmpl w:val="B5B0C440"/>
    <w:lvl w:ilvl="0" w:tplc="7E6A0A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7AF10EA"/>
    <w:multiLevelType w:val="multilevel"/>
    <w:tmpl w:val="435A5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50158C0"/>
    <w:multiLevelType w:val="hybridMultilevel"/>
    <w:tmpl w:val="15E67D92"/>
    <w:lvl w:ilvl="0" w:tplc="EBF0E930">
      <w:start w:val="1"/>
      <w:numFmt w:val="decimal"/>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9E32CED"/>
    <w:multiLevelType w:val="hybridMultilevel"/>
    <w:tmpl w:val="054CA2FA"/>
    <w:lvl w:ilvl="0" w:tplc="1E6C572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15:restartNumberingAfterBreak="0">
    <w:nsid w:val="5C4D3C2D"/>
    <w:multiLevelType w:val="multilevel"/>
    <w:tmpl w:val="5C4D3C2D"/>
    <w:lvl w:ilvl="0">
      <w:start w:val="1"/>
      <w:numFmt w:val="upperRoman"/>
      <w:lvlText w:val="%1."/>
      <w:lvlJc w:val="left"/>
      <w:pPr>
        <w:ind w:left="454" w:hanging="454"/>
      </w:pPr>
      <w:rPr>
        <w:rFonts w:ascii="Times New Roman" w:eastAsia="Times New Roman" w:hAnsi="Times New Roman" w:cs="Times New Roman"/>
        <w:b w:val="0"/>
        <w:i w:val="0"/>
        <w:smallCaps w:val="0"/>
        <w:strike w:val="0"/>
        <w:color w:val="000000"/>
        <w:sz w:val="20"/>
        <w:szCs w:val="20"/>
        <w:u w:val="none"/>
        <w:vertAlign w:val="baseline"/>
      </w:rPr>
    </w:lvl>
    <w:lvl w:ilvl="1">
      <w:start w:val="1"/>
      <w:numFmt w:val="upperLetter"/>
      <w:lvlText w:val="%2."/>
      <w:lvlJc w:val="left"/>
      <w:pPr>
        <w:ind w:left="284" w:hanging="284"/>
      </w:pPr>
      <w:rPr>
        <w:rFonts w:ascii="Times New Roman" w:eastAsia="Times New Roman" w:hAnsi="Times New Roman" w:cs="Times New Roman"/>
        <w:b w:val="0"/>
        <w:i w:val="0"/>
        <w:smallCaps w:val="0"/>
        <w:strike w:val="0"/>
        <w:color w:val="000000"/>
        <w:sz w:val="22"/>
        <w:szCs w:val="22"/>
        <w:u w:val="none"/>
        <w:vertAlign w:val="baseline"/>
      </w:rPr>
    </w:lvl>
    <w:lvl w:ilvl="2">
      <w:start w:val="1"/>
      <w:numFmt w:val="decimal"/>
      <w:lvlText w:val="%3)"/>
      <w:lvlJc w:val="left"/>
      <w:pPr>
        <w:ind w:left="284" w:hanging="284"/>
      </w:pPr>
      <w:rPr>
        <w:rFonts w:ascii="Times New Roman" w:eastAsia="Times New Roman" w:hAnsi="Times New Roman" w:cs="Times New Roman"/>
        <w:b w:val="0"/>
        <w:i w:val="0"/>
        <w:smallCaps w:val="0"/>
        <w:strike w:val="0"/>
        <w:color w:val="000000"/>
        <w:sz w:val="20"/>
        <w:szCs w:val="20"/>
        <w:u w:val="none"/>
        <w:vertAlign w:val="baseline"/>
      </w:rPr>
    </w:lvl>
    <w:lvl w:ilvl="3">
      <w:start w:val="1"/>
      <w:numFmt w:val="lowerLetter"/>
      <w:lvlText w:val="%4)"/>
      <w:lvlJc w:val="left"/>
      <w:pPr>
        <w:ind w:left="567" w:hanging="567"/>
      </w:pPr>
      <w:rPr>
        <w:rFonts w:ascii="Times New Roman" w:eastAsia="Times New Roman" w:hAnsi="Times New Roman" w:cs="Times New Roman"/>
        <w:b w:val="0"/>
        <w:i w:val="0"/>
        <w:smallCaps w:val="0"/>
        <w:strike w:val="0"/>
        <w:color w:val="000000"/>
        <w:sz w:val="20"/>
        <w:szCs w:val="20"/>
        <w:u w:val="none"/>
        <w:vertAlign w:val="baseline"/>
      </w:rPr>
    </w:lvl>
    <w:lvl w:ilvl="4">
      <w:start w:val="1"/>
      <w:numFmt w:val="decimal"/>
      <w:lvlText w:val="(%5)"/>
      <w:lvlJc w:val="left"/>
      <w:pPr>
        <w:ind w:left="2880" w:hanging="2880"/>
      </w:pPr>
      <w:rPr>
        <w:rFonts w:ascii="Times New Roman" w:eastAsia="Times New Roman" w:hAnsi="Times New Roman" w:cs="Times New Roman"/>
        <w:b w:val="0"/>
        <w:i w:val="0"/>
        <w:smallCaps w:val="0"/>
        <w:strike w:val="0"/>
        <w:color w:val="000000"/>
        <w:sz w:val="20"/>
        <w:szCs w:val="20"/>
        <w:u w:val="none"/>
        <w:vertAlign w:val="baseline"/>
      </w:rPr>
    </w:lvl>
    <w:lvl w:ilvl="5">
      <w:start w:val="1"/>
      <w:numFmt w:val="lowerLetter"/>
      <w:lvlText w:val="(%6)"/>
      <w:lvlJc w:val="left"/>
      <w:pPr>
        <w:ind w:left="3600" w:hanging="3600"/>
      </w:pPr>
      <w:rPr>
        <w:rFonts w:ascii="Times New Roman" w:eastAsia="Times New Roman" w:hAnsi="Times New Roman" w:cs="Times New Roman"/>
        <w:b w:val="0"/>
        <w:i w:val="0"/>
        <w:smallCaps w:val="0"/>
        <w:strike w:val="0"/>
        <w:color w:val="000000"/>
        <w:sz w:val="20"/>
        <w:szCs w:val="20"/>
        <w:u w:val="none"/>
        <w:vertAlign w:val="baseline"/>
      </w:rPr>
    </w:lvl>
    <w:lvl w:ilvl="6">
      <w:start w:val="1"/>
      <w:numFmt w:val="lowerRoman"/>
      <w:lvlText w:val="(%7)"/>
      <w:lvlJc w:val="left"/>
      <w:pPr>
        <w:ind w:left="4320" w:hanging="4320"/>
      </w:pPr>
      <w:rPr>
        <w:rFonts w:ascii="Times New Roman" w:eastAsia="Times New Roman" w:hAnsi="Times New Roman" w:cs="Times New Roman"/>
        <w:b w:val="0"/>
        <w:i w:val="0"/>
        <w:smallCaps w:val="0"/>
        <w:strike w:val="0"/>
        <w:color w:val="000000"/>
        <w:sz w:val="20"/>
        <w:szCs w:val="20"/>
        <w:u w:val="none"/>
        <w:vertAlign w:val="baseline"/>
      </w:rPr>
    </w:lvl>
    <w:lvl w:ilvl="7">
      <w:start w:val="1"/>
      <w:numFmt w:val="lowerLetter"/>
      <w:lvlText w:val="(%8)"/>
      <w:lvlJc w:val="left"/>
      <w:pPr>
        <w:ind w:left="5040" w:hanging="5040"/>
      </w:pPr>
      <w:rPr>
        <w:rFonts w:ascii="Times New Roman" w:eastAsia="Times New Roman" w:hAnsi="Times New Roman" w:cs="Times New Roman"/>
        <w:b w:val="0"/>
        <w:i w:val="0"/>
        <w:smallCaps w:val="0"/>
        <w:strike w:val="0"/>
        <w:color w:val="000000"/>
        <w:sz w:val="20"/>
        <w:szCs w:val="20"/>
        <w:u w:val="none"/>
        <w:vertAlign w:val="baseline"/>
      </w:rPr>
    </w:lvl>
    <w:lvl w:ilvl="8">
      <w:start w:val="1"/>
      <w:numFmt w:val="lowerRoman"/>
      <w:lvlText w:val="(%9)"/>
      <w:lvlJc w:val="left"/>
      <w:pPr>
        <w:ind w:left="5760" w:hanging="5760"/>
      </w:pPr>
      <w:rPr>
        <w:rFonts w:ascii="Times New Roman" w:eastAsia="Times New Roman" w:hAnsi="Times New Roman" w:cs="Times New Roman"/>
        <w:b w:val="0"/>
        <w:i w:val="0"/>
        <w:smallCaps w:val="0"/>
        <w:strike w:val="0"/>
        <w:color w:val="000000"/>
        <w:sz w:val="20"/>
        <w:szCs w:val="20"/>
        <w:u w:val="none"/>
        <w:vertAlign w:val="baseline"/>
      </w:rPr>
    </w:lvl>
  </w:abstractNum>
  <w:abstractNum w:abstractNumId="14" w15:restartNumberingAfterBreak="0">
    <w:nsid w:val="5F9C3A14"/>
    <w:multiLevelType w:val="hybridMultilevel"/>
    <w:tmpl w:val="A6C20236"/>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5" w15:restartNumberingAfterBreak="0">
    <w:nsid w:val="603646BC"/>
    <w:multiLevelType w:val="hybridMultilevel"/>
    <w:tmpl w:val="93BE7EBA"/>
    <w:lvl w:ilvl="0" w:tplc="0BE6C3CC">
      <w:start w:val="1"/>
      <w:numFmt w:val="lowerLetter"/>
      <w:lvlText w:val="%1."/>
      <w:lvlJc w:val="left"/>
      <w:pPr>
        <w:ind w:left="1211" w:hanging="360"/>
      </w:pPr>
      <w:rPr>
        <w:rFonts w:ascii="Times New Roman" w:eastAsia="Calibri" w:hAnsi="Times New Roman" w:cs="Times New Roman"/>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6" w15:restartNumberingAfterBreak="0">
    <w:nsid w:val="607E1DC6"/>
    <w:multiLevelType w:val="hybridMultilevel"/>
    <w:tmpl w:val="D0EC8E42"/>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64FB5043"/>
    <w:multiLevelType w:val="hybridMultilevel"/>
    <w:tmpl w:val="76507760"/>
    <w:lvl w:ilvl="0" w:tplc="25FEE32E">
      <w:start w:val="1"/>
      <w:numFmt w:val="lowerLetter"/>
      <w:lvlText w:val="%1."/>
      <w:lvlJc w:val="left"/>
      <w:pPr>
        <w:ind w:left="720" w:hanging="360"/>
      </w:pPr>
      <w:rPr>
        <w:rFonts w:ascii="Times New Roman" w:eastAsia="Calibri"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154D3E"/>
    <w:multiLevelType w:val="hybridMultilevel"/>
    <w:tmpl w:val="64904BC6"/>
    <w:lvl w:ilvl="0" w:tplc="85C0A494">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1503860747">
    <w:abstractNumId w:val="8"/>
  </w:num>
  <w:num w:numId="2" w16cid:durableId="814375137">
    <w:abstractNumId w:val="5"/>
  </w:num>
  <w:num w:numId="3" w16cid:durableId="2024163888">
    <w:abstractNumId w:val="16"/>
  </w:num>
  <w:num w:numId="4" w16cid:durableId="2117746473">
    <w:abstractNumId w:val="4"/>
  </w:num>
  <w:num w:numId="5" w16cid:durableId="1288121432">
    <w:abstractNumId w:val="12"/>
  </w:num>
  <w:num w:numId="6" w16cid:durableId="738750549">
    <w:abstractNumId w:val="1"/>
  </w:num>
  <w:num w:numId="7" w16cid:durableId="1729255760">
    <w:abstractNumId w:val="2"/>
  </w:num>
  <w:num w:numId="8" w16cid:durableId="1740128172">
    <w:abstractNumId w:val="0"/>
  </w:num>
  <w:num w:numId="9" w16cid:durableId="987589404">
    <w:abstractNumId w:val="3"/>
  </w:num>
  <w:num w:numId="10" w16cid:durableId="65540121">
    <w:abstractNumId w:val="9"/>
  </w:num>
  <w:num w:numId="11" w16cid:durableId="1678920954">
    <w:abstractNumId w:val="18"/>
  </w:num>
  <w:num w:numId="12" w16cid:durableId="1166672044">
    <w:abstractNumId w:val="14"/>
  </w:num>
  <w:num w:numId="13" w16cid:durableId="664669269">
    <w:abstractNumId w:val="17"/>
  </w:num>
  <w:num w:numId="14" w16cid:durableId="340856700">
    <w:abstractNumId w:val="11"/>
  </w:num>
  <w:num w:numId="15" w16cid:durableId="206991168">
    <w:abstractNumId w:val="7"/>
  </w:num>
  <w:num w:numId="16" w16cid:durableId="1064840081">
    <w:abstractNumId w:val="15"/>
  </w:num>
  <w:num w:numId="17" w16cid:durableId="1606844155">
    <w:abstractNumId w:val="6"/>
  </w:num>
  <w:num w:numId="18" w16cid:durableId="207843629">
    <w:abstractNumId w:val="13"/>
  </w:num>
  <w:num w:numId="19" w16cid:durableId="1312251450">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726"/>
    <w:rsid w:val="0000498E"/>
    <w:rsid w:val="00020B99"/>
    <w:rsid w:val="0002287D"/>
    <w:rsid w:val="00031BAC"/>
    <w:rsid w:val="000363A8"/>
    <w:rsid w:val="00081FDE"/>
    <w:rsid w:val="000A37EE"/>
    <w:rsid w:val="000E7C14"/>
    <w:rsid w:val="001005B2"/>
    <w:rsid w:val="0012300C"/>
    <w:rsid w:val="00143FC4"/>
    <w:rsid w:val="00146326"/>
    <w:rsid w:val="00151799"/>
    <w:rsid w:val="0016294D"/>
    <w:rsid w:val="00170378"/>
    <w:rsid w:val="00181E17"/>
    <w:rsid w:val="001979D6"/>
    <w:rsid w:val="001A7AF8"/>
    <w:rsid w:val="001D3827"/>
    <w:rsid w:val="001D6B25"/>
    <w:rsid w:val="001D6B9C"/>
    <w:rsid w:val="001F3993"/>
    <w:rsid w:val="001F49BA"/>
    <w:rsid w:val="001F6D9A"/>
    <w:rsid w:val="00203077"/>
    <w:rsid w:val="00216162"/>
    <w:rsid w:val="0022150E"/>
    <w:rsid w:val="00235F98"/>
    <w:rsid w:val="00242346"/>
    <w:rsid w:val="00263080"/>
    <w:rsid w:val="0029165E"/>
    <w:rsid w:val="002B32B1"/>
    <w:rsid w:val="002C2AB3"/>
    <w:rsid w:val="002C7139"/>
    <w:rsid w:val="00311FB6"/>
    <w:rsid w:val="00326278"/>
    <w:rsid w:val="00370D5B"/>
    <w:rsid w:val="0037607A"/>
    <w:rsid w:val="003935EC"/>
    <w:rsid w:val="003A5B70"/>
    <w:rsid w:val="003C31E8"/>
    <w:rsid w:val="003D2FF6"/>
    <w:rsid w:val="003D56F2"/>
    <w:rsid w:val="003F6BAB"/>
    <w:rsid w:val="00407E4F"/>
    <w:rsid w:val="004150F9"/>
    <w:rsid w:val="004350F1"/>
    <w:rsid w:val="004557EC"/>
    <w:rsid w:val="0046611E"/>
    <w:rsid w:val="00466E3D"/>
    <w:rsid w:val="0047285D"/>
    <w:rsid w:val="0047485D"/>
    <w:rsid w:val="00477EA6"/>
    <w:rsid w:val="00487973"/>
    <w:rsid w:val="004B1D28"/>
    <w:rsid w:val="004D6650"/>
    <w:rsid w:val="004D6DCF"/>
    <w:rsid w:val="005474AB"/>
    <w:rsid w:val="00571E02"/>
    <w:rsid w:val="0059278C"/>
    <w:rsid w:val="005C6167"/>
    <w:rsid w:val="005D48E4"/>
    <w:rsid w:val="005D4D88"/>
    <w:rsid w:val="005E357B"/>
    <w:rsid w:val="005E724E"/>
    <w:rsid w:val="005F3A49"/>
    <w:rsid w:val="005F7C38"/>
    <w:rsid w:val="006018E2"/>
    <w:rsid w:val="00603559"/>
    <w:rsid w:val="00606417"/>
    <w:rsid w:val="00620EAD"/>
    <w:rsid w:val="0064773B"/>
    <w:rsid w:val="00657357"/>
    <w:rsid w:val="00681002"/>
    <w:rsid w:val="0068697F"/>
    <w:rsid w:val="006A6CBF"/>
    <w:rsid w:val="006B24B9"/>
    <w:rsid w:val="006B5374"/>
    <w:rsid w:val="006C1251"/>
    <w:rsid w:val="006D561A"/>
    <w:rsid w:val="006D68E9"/>
    <w:rsid w:val="006F5B5B"/>
    <w:rsid w:val="006F662A"/>
    <w:rsid w:val="00700705"/>
    <w:rsid w:val="00713B11"/>
    <w:rsid w:val="007327BA"/>
    <w:rsid w:val="007536A0"/>
    <w:rsid w:val="007565F7"/>
    <w:rsid w:val="007704DE"/>
    <w:rsid w:val="007743A0"/>
    <w:rsid w:val="007831B5"/>
    <w:rsid w:val="0078617F"/>
    <w:rsid w:val="0079326B"/>
    <w:rsid w:val="00797E62"/>
    <w:rsid w:val="007A10A1"/>
    <w:rsid w:val="007B0A8A"/>
    <w:rsid w:val="007B1257"/>
    <w:rsid w:val="007B400E"/>
    <w:rsid w:val="007C2610"/>
    <w:rsid w:val="007C7E20"/>
    <w:rsid w:val="007D5EC1"/>
    <w:rsid w:val="00837743"/>
    <w:rsid w:val="0084027E"/>
    <w:rsid w:val="00850168"/>
    <w:rsid w:val="008515C2"/>
    <w:rsid w:val="008521D8"/>
    <w:rsid w:val="008553BA"/>
    <w:rsid w:val="008645CF"/>
    <w:rsid w:val="008762BB"/>
    <w:rsid w:val="00897AF5"/>
    <w:rsid w:val="008C2A62"/>
    <w:rsid w:val="008C7DAA"/>
    <w:rsid w:val="008F6ECE"/>
    <w:rsid w:val="00902D98"/>
    <w:rsid w:val="00917BC5"/>
    <w:rsid w:val="00927713"/>
    <w:rsid w:val="009855DF"/>
    <w:rsid w:val="00993432"/>
    <w:rsid w:val="00996C7B"/>
    <w:rsid w:val="009A77A1"/>
    <w:rsid w:val="009B1C57"/>
    <w:rsid w:val="009C5EDD"/>
    <w:rsid w:val="009D0546"/>
    <w:rsid w:val="009F03D6"/>
    <w:rsid w:val="00A04CA0"/>
    <w:rsid w:val="00A14544"/>
    <w:rsid w:val="00A16CEF"/>
    <w:rsid w:val="00A51815"/>
    <w:rsid w:val="00A529EA"/>
    <w:rsid w:val="00A64183"/>
    <w:rsid w:val="00A753D1"/>
    <w:rsid w:val="00A937B2"/>
    <w:rsid w:val="00A93B95"/>
    <w:rsid w:val="00AB2E47"/>
    <w:rsid w:val="00AD1FE3"/>
    <w:rsid w:val="00AF0709"/>
    <w:rsid w:val="00AF30A9"/>
    <w:rsid w:val="00B21AF3"/>
    <w:rsid w:val="00B2390A"/>
    <w:rsid w:val="00B567CE"/>
    <w:rsid w:val="00B973BB"/>
    <w:rsid w:val="00BA09D7"/>
    <w:rsid w:val="00BB3E2D"/>
    <w:rsid w:val="00BC116A"/>
    <w:rsid w:val="00BC76F0"/>
    <w:rsid w:val="00BD7313"/>
    <w:rsid w:val="00BF12B0"/>
    <w:rsid w:val="00C04C84"/>
    <w:rsid w:val="00C41559"/>
    <w:rsid w:val="00C459AC"/>
    <w:rsid w:val="00C632E2"/>
    <w:rsid w:val="00C73E8D"/>
    <w:rsid w:val="00C7477A"/>
    <w:rsid w:val="00C74914"/>
    <w:rsid w:val="00C8629E"/>
    <w:rsid w:val="00CA4CA5"/>
    <w:rsid w:val="00CB1CC3"/>
    <w:rsid w:val="00CE5D5A"/>
    <w:rsid w:val="00D14801"/>
    <w:rsid w:val="00D336A1"/>
    <w:rsid w:val="00D45BC4"/>
    <w:rsid w:val="00D4651C"/>
    <w:rsid w:val="00D60DE2"/>
    <w:rsid w:val="00D70D1D"/>
    <w:rsid w:val="00D86792"/>
    <w:rsid w:val="00D92D62"/>
    <w:rsid w:val="00D96117"/>
    <w:rsid w:val="00D9777E"/>
    <w:rsid w:val="00DD0442"/>
    <w:rsid w:val="00DD3383"/>
    <w:rsid w:val="00DE711F"/>
    <w:rsid w:val="00DF5F5B"/>
    <w:rsid w:val="00E07F37"/>
    <w:rsid w:val="00E13FA3"/>
    <w:rsid w:val="00E15B2E"/>
    <w:rsid w:val="00E25CF8"/>
    <w:rsid w:val="00E60965"/>
    <w:rsid w:val="00E61DDF"/>
    <w:rsid w:val="00E7252B"/>
    <w:rsid w:val="00E73ADC"/>
    <w:rsid w:val="00E76AA9"/>
    <w:rsid w:val="00E776E3"/>
    <w:rsid w:val="00E873FB"/>
    <w:rsid w:val="00EA67CF"/>
    <w:rsid w:val="00EB07B4"/>
    <w:rsid w:val="00EB1726"/>
    <w:rsid w:val="00EB2B64"/>
    <w:rsid w:val="00ED08AE"/>
    <w:rsid w:val="00EF0DAC"/>
    <w:rsid w:val="00EF13F6"/>
    <w:rsid w:val="00F25B7B"/>
    <w:rsid w:val="00F25C7D"/>
    <w:rsid w:val="00F403CF"/>
    <w:rsid w:val="00F60C69"/>
    <w:rsid w:val="00F619A8"/>
    <w:rsid w:val="00F6239F"/>
    <w:rsid w:val="00F635E2"/>
    <w:rsid w:val="00F64267"/>
    <w:rsid w:val="00F767DC"/>
    <w:rsid w:val="00F77617"/>
    <w:rsid w:val="00F81C39"/>
    <w:rsid w:val="00F81F1D"/>
    <w:rsid w:val="00F86145"/>
    <w:rsid w:val="00FA148B"/>
    <w:rsid w:val="00FC1D03"/>
    <w:rsid w:val="00FE0F8B"/>
  </w:rsids>
  <m:mathPr>
    <m:mathFont m:val="Cambria Math"/>
    <m:brkBin m:val="before"/>
    <m:brkBinSub m:val="--"/>
    <m:smallFrac m:val="0"/>
    <m:dispDef/>
    <m:lMargin m:val="0"/>
    <m:rMargin m:val="0"/>
    <m:defJc m:val="centerGroup"/>
    <m:wrapIndent m:val="1440"/>
    <m:intLim m:val="subSup"/>
    <m:naryLim m:val="undOvr"/>
  </m:mathPr>
  <w:themeFontLang w:val="en-US" w:eastAsia="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B45A8C"/>
  <w15:chartTrackingRefBased/>
  <w15:docId w15:val="{FA5A3E27-6C34-4CB5-9CFC-2EB206CED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35EC"/>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B1726"/>
    <w:pPr>
      <w:spacing w:before="100" w:beforeAutospacing="1" w:after="100" w:afterAutospacing="1"/>
    </w:pPr>
  </w:style>
  <w:style w:type="paragraph" w:styleId="Footer">
    <w:name w:val="footer"/>
    <w:basedOn w:val="Normal"/>
    <w:link w:val="FooterChar"/>
    <w:uiPriority w:val="99"/>
    <w:unhideWhenUsed/>
    <w:rsid w:val="00EB1726"/>
    <w:pPr>
      <w:tabs>
        <w:tab w:val="center" w:pos="4680"/>
        <w:tab w:val="right" w:pos="9360"/>
      </w:tabs>
    </w:pPr>
  </w:style>
  <w:style w:type="character" w:customStyle="1" w:styleId="FooterChar">
    <w:name w:val="Footer Char"/>
    <w:basedOn w:val="DefaultParagraphFont"/>
    <w:link w:val="Footer"/>
    <w:uiPriority w:val="99"/>
    <w:rsid w:val="00EB1726"/>
    <w:rPr>
      <w:lang w:val="en-US"/>
    </w:rPr>
  </w:style>
  <w:style w:type="character" w:styleId="Hyperlink">
    <w:name w:val="Hyperlink"/>
    <w:basedOn w:val="DefaultParagraphFont"/>
    <w:uiPriority w:val="99"/>
    <w:unhideWhenUsed/>
    <w:rsid w:val="00EB1726"/>
    <w:rPr>
      <w:color w:val="0563C1" w:themeColor="hyperlink"/>
      <w:u w:val="single"/>
    </w:rPr>
  </w:style>
  <w:style w:type="paragraph" w:styleId="HTMLPreformatted">
    <w:name w:val="HTML Preformatted"/>
    <w:basedOn w:val="Normal"/>
    <w:link w:val="HTMLPreformattedChar"/>
    <w:uiPriority w:val="99"/>
    <w:unhideWhenUsed/>
    <w:rsid w:val="00EB17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EB1726"/>
    <w:rPr>
      <w:rFonts w:ascii="Courier New" w:eastAsia="Times New Roman" w:hAnsi="Courier New" w:cs="Courier New"/>
      <w:sz w:val="20"/>
      <w:szCs w:val="20"/>
      <w:lang w:val="en-US"/>
    </w:rPr>
  </w:style>
  <w:style w:type="paragraph" w:styleId="Header">
    <w:name w:val="header"/>
    <w:basedOn w:val="Normal"/>
    <w:link w:val="HeaderChar"/>
    <w:uiPriority w:val="99"/>
    <w:unhideWhenUsed/>
    <w:rsid w:val="00EB1726"/>
    <w:pPr>
      <w:tabs>
        <w:tab w:val="center" w:pos="4513"/>
        <w:tab w:val="right" w:pos="9026"/>
      </w:tabs>
    </w:pPr>
  </w:style>
  <w:style w:type="character" w:customStyle="1" w:styleId="HeaderChar">
    <w:name w:val="Header Char"/>
    <w:basedOn w:val="DefaultParagraphFont"/>
    <w:link w:val="Header"/>
    <w:uiPriority w:val="99"/>
    <w:rsid w:val="00EB1726"/>
    <w:rPr>
      <w:lang w:val="en-US"/>
    </w:rPr>
  </w:style>
  <w:style w:type="paragraph" w:customStyle="1" w:styleId="01JudulIndonesia">
    <w:name w:val="01 Judul Indonesia"/>
    <w:basedOn w:val="Normal"/>
    <w:link w:val="01JudulIndonesiaChar"/>
    <w:qFormat/>
    <w:rsid w:val="007B0A8A"/>
    <w:pPr>
      <w:jc w:val="center"/>
    </w:pPr>
    <w:rPr>
      <w:b/>
      <w:lang w:val="id-ID"/>
    </w:rPr>
  </w:style>
  <w:style w:type="paragraph" w:customStyle="1" w:styleId="02JudulInggris">
    <w:name w:val="02 Judul Inggris"/>
    <w:basedOn w:val="Normal"/>
    <w:link w:val="02JudulInggrisChar"/>
    <w:qFormat/>
    <w:rsid w:val="007B0A8A"/>
    <w:pPr>
      <w:jc w:val="center"/>
    </w:pPr>
    <w:rPr>
      <w:b/>
      <w:i/>
      <w:lang w:val="id-ID"/>
    </w:rPr>
  </w:style>
  <w:style w:type="character" w:customStyle="1" w:styleId="01JudulIndonesiaChar">
    <w:name w:val="01 Judul Indonesia Char"/>
    <w:basedOn w:val="DefaultParagraphFont"/>
    <w:link w:val="01JudulIndonesia"/>
    <w:rsid w:val="007B0A8A"/>
    <w:rPr>
      <w:rFonts w:ascii="Times New Roman" w:hAnsi="Times New Roman" w:cs="Times New Roman"/>
      <w:b/>
      <w:sz w:val="24"/>
      <w:szCs w:val="24"/>
    </w:rPr>
  </w:style>
  <w:style w:type="paragraph" w:customStyle="1" w:styleId="03Afiliasi">
    <w:name w:val="03 Afiliasi"/>
    <w:basedOn w:val="Normal"/>
    <w:link w:val="03AfiliasiChar"/>
    <w:qFormat/>
    <w:rsid w:val="007B0A8A"/>
    <w:pPr>
      <w:jc w:val="center"/>
    </w:pPr>
    <w:rPr>
      <w:lang w:val="id-ID"/>
    </w:rPr>
  </w:style>
  <w:style w:type="character" w:customStyle="1" w:styleId="02JudulInggrisChar">
    <w:name w:val="02 Judul Inggris Char"/>
    <w:basedOn w:val="DefaultParagraphFont"/>
    <w:link w:val="02JudulInggris"/>
    <w:rsid w:val="007B0A8A"/>
    <w:rPr>
      <w:rFonts w:ascii="Times New Roman" w:hAnsi="Times New Roman" w:cs="Times New Roman"/>
      <w:b/>
      <w:i/>
      <w:sz w:val="24"/>
      <w:szCs w:val="24"/>
    </w:rPr>
  </w:style>
  <w:style w:type="paragraph" w:customStyle="1" w:styleId="04Penulis">
    <w:name w:val="04 Penulis"/>
    <w:basedOn w:val="Normal"/>
    <w:link w:val="04PenulisChar"/>
    <w:qFormat/>
    <w:rsid w:val="007B0A8A"/>
    <w:pPr>
      <w:jc w:val="center"/>
    </w:pPr>
    <w:rPr>
      <w:b/>
      <w:i/>
      <w:lang w:val="id-ID"/>
    </w:rPr>
  </w:style>
  <w:style w:type="character" w:customStyle="1" w:styleId="03AfiliasiChar">
    <w:name w:val="03 Afiliasi Char"/>
    <w:basedOn w:val="DefaultParagraphFont"/>
    <w:link w:val="03Afiliasi"/>
    <w:rsid w:val="007B0A8A"/>
    <w:rPr>
      <w:rFonts w:ascii="Times New Roman" w:hAnsi="Times New Roman" w:cs="Times New Roman"/>
      <w:sz w:val="24"/>
      <w:szCs w:val="24"/>
    </w:rPr>
  </w:style>
  <w:style w:type="paragraph" w:customStyle="1" w:styleId="05Naskahditerima">
    <w:name w:val="05 Naskah diterima"/>
    <w:basedOn w:val="Normal"/>
    <w:link w:val="05NaskahditerimaChar"/>
    <w:qFormat/>
    <w:rsid w:val="007B0A8A"/>
    <w:pPr>
      <w:jc w:val="center"/>
    </w:pPr>
    <w:rPr>
      <w:sz w:val="18"/>
      <w:lang w:val="id-ID"/>
    </w:rPr>
  </w:style>
  <w:style w:type="character" w:customStyle="1" w:styleId="04PenulisChar">
    <w:name w:val="04 Penulis Char"/>
    <w:basedOn w:val="DefaultParagraphFont"/>
    <w:link w:val="04Penulis"/>
    <w:rsid w:val="007B0A8A"/>
    <w:rPr>
      <w:rFonts w:ascii="Times New Roman" w:hAnsi="Times New Roman" w:cs="Times New Roman"/>
      <w:b/>
      <w:i/>
      <w:sz w:val="24"/>
      <w:szCs w:val="24"/>
    </w:rPr>
  </w:style>
  <w:style w:type="paragraph" w:customStyle="1" w:styleId="06AbstrakIndonesia">
    <w:name w:val="06 Abstrak Indonesia"/>
    <w:basedOn w:val="Normal"/>
    <w:link w:val="06AbstrakIndonesiaChar"/>
    <w:qFormat/>
    <w:rsid w:val="007B0A8A"/>
    <w:pPr>
      <w:ind w:left="284" w:right="191"/>
      <w:jc w:val="both"/>
    </w:pPr>
    <w:rPr>
      <w:sz w:val="20"/>
      <w:lang w:val="id-ID"/>
    </w:rPr>
  </w:style>
  <w:style w:type="character" w:customStyle="1" w:styleId="05NaskahditerimaChar">
    <w:name w:val="05 Naskah diterima Char"/>
    <w:basedOn w:val="DefaultParagraphFont"/>
    <w:link w:val="05Naskahditerima"/>
    <w:rsid w:val="007B0A8A"/>
    <w:rPr>
      <w:rFonts w:ascii="Times New Roman" w:hAnsi="Times New Roman" w:cs="Times New Roman"/>
      <w:sz w:val="18"/>
      <w:szCs w:val="24"/>
    </w:rPr>
  </w:style>
  <w:style w:type="paragraph" w:customStyle="1" w:styleId="07AbstrakInggris">
    <w:name w:val="07 Abstrak Inggris"/>
    <w:basedOn w:val="HTMLPreformatted"/>
    <w:link w:val="07AbstrakInggrisChar"/>
    <w:qFormat/>
    <w:rsid w:val="007B0A8A"/>
    <w:pPr>
      <w:ind w:left="284" w:right="191"/>
      <w:jc w:val="both"/>
    </w:pPr>
    <w:rPr>
      <w:rFonts w:ascii="Times New Roman" w:hAnsi="Times New Roman" w:cs="Times New Roman"/>
      <w:i/>
      <w:szCs w:val="24"/>
    </w:rPr>
  </w:style>
  <w:style w:type="character" w:customStyle="1" w:styleId="06AbstrakIndonesiaChar">
    <w:name w:val="06 Abstrak Indonesia Char"/>
    <w:basedOn w:val="DefaultParagraphFont"/>
    <w:link w:val="06AbstrakIndonesia"/>
    <w:rsid w:val="007B0A8A"/>
    <w:rPr>
      <w:rFonts w:ascii="Times New Roman" w:hAnsi="Times New Roman" w:cs="Times New Roman"/>
      <w:sz w:val="20"/>
      <w:szCs w:val="24"/>
    </w:rPr>
  </w:style>
  <w:style w:type="paragraph" w:customStyle="1" w:styleId="09JudulBab">
    <w:name w:val="09 Judul Bab"/>
    <w:basedOn w:val="Normal"/>
    <w:link w:val="09JudulBabChar"/>
    <w:qFormat/>
    <w:rsid w:val="007B0A8A"/>
    <w:pPr>
      <w:spacing w:line="360" w:lineRule="auto"/>
      <w:jc w:val="both"/>
    </w:pPr>
    <w:rPr>
      <w:b/>
      <w:lang w:val="id-ID"/>
    </w:rPr>
  </w:style>
  <w:style w:type="character" w:customStyle="1" w:styleId="07AbstrakInggrisChar">
    <w:name w:val="07 Abstrak Inggris Char"/>
    <w:basedOn w:val="HTMLPreformattedChar"/>
    <w:link w:val="07AbstrakInggris"/>
    <w:rsid w:val="007B0A8A"/>
    <w:rPr>
      <w:rFonts w:ascii="Times New Roman" w:eastAsia="Times New Roman" w:hAnsi="Times New Roman" w:cs="Times New Roman"/>
      <w:i/>
      <w:sz w:val="20"/>
      <w:szCs w:val="24"/>
      <w:lang w:val="en-US"/>
    </w:rPr>
  </w:style>
  <w:style w:type="paragraph" w:customStyle="1" w:styleId="10Judulsubbab">
    <w:name w:val="10 Judul subbab"/>
    <w:basedOn w:val="Normal"/>
    <w:link w:val="10JudulsubbabChar"/>
    <w:qFormat/>
    <w:rsid w:val="007B0A8A"/>
    <w:pPr>
      <w:spacing w:line="260" w:lineRule="exact"/>
      <w:jc w:val="both"/>
    </w:pPr>
    <w:rPr>
      <w:rFonts w:asciiTheme="majorBidi" w:hAnsiTheme="majorBidi" w:cstheme="majorBidi"/>
      <w:b/>
      <w:i/>
      <w:lang w:val="id-ID"/>
    </w:rPr>
  </w:style>
  <w:style w:type="character" w:customStyle="1" w:styleId="09JudulBabChar">
    <w:name w:val="09 Judul Bab Char"/>
    <w:basedOn w:val="DefaultParagraphFont"/>
    <w:link w:val="09JudulBab"/>
    <w:rsid w:val="007B0A8A"/>
    <w:rPr>
      <w:rFonts w:ascii="Times New Roman" w:hAnsi="Times New Roman" w:cs="Times New Roman"/>
      <w:b/>
      <w:szCs w:val="24"/>
    </w:rPr>
  </w:style>
  <w:style w:type="paragraph" w:customStyle="1" w:styleId="11isi">
    <w:name w:val="11 isi"/>
    <w:basedOn w:val="Normal"/>
    <w:link w:val="11isiChar"/>
    <w:qFormat/>
    <w:rsid w:val="007B0A8A"/>
    <w:pPr>
      <w:spacing w:line="260" w:lineRule="exact"/>
      <w:ind w:firstLine="720"/>
      <w:jc w:val="both"/>
    </w:pPr>
    <w:rPr>
      <w:lang w:val="id-ID"/>
    </w:rPr>
  </w:style>
  <w:style w:type="character" w:customStyle="1" w:styleId="10JudulsubbabChar">
    <w:name w:val="10 Judul subbab Char"/>
    <w:basedOn w:val="DefaultParagraphFont"/>
    <w:link w:val="10Judulsubbab"/>
    <w:rsid w:val="007B0A8A"/>
    <w:rPr>
      <w:rFonts w:asciiTheme="majorBidi" w:hAnsiTheme="majorBidi" w:cstheme="majorBidi"/>
      <w:b/>
      <w:i/>
      <w:szCs w:val="24"/>
    </w:rPr>
  </w:style>
  <w:style w:type="paragraph" w:styleId="NoSpacing">
    <w:name w:val="No Spacing"/>
    <w:uiPriority w:val="1"/>
    <w:qFormat/>
    <w:rsid w:val="007B0A8A"/>
    <w:pPr>
      <w:spacing w:after="0" w:line="240" w:lineRule="auto"/>
    </w:pPr>
  </w:style>
  <w:style w:type="character" w:customStyle="1" w:styleId="11isiChar">
    <w:name w:val="11 isi Char"/>
    <w:basedOn w:val="DefaultParagraphFont"/>
    <w:link w:val="11isi"/>
    <w:rsid w:val="007B0A8A"/>
    <w:rPr>
      <w:rFonts w:ascii="Times New Roman" w:hAnsi="Times New Roman" w:cs="Times New Roman"/>
      <w:szCs w:val="24"/>
    </w:rPr>
  </w:style>
  <w:style w:type="paragraph" w:styleId="ListParagraph">
    <w:name w:val="List Paragraph"/>
    <w:aliases w:val="Body of text,List Paragraph1,arab"/>
    <w:basedOn w:val="Normal"/>
    <w:link w:val="ListParagraphChar"/>
    <w:uiPriority w:val="34"/>
    <w:qFormat/>
    <w:rsid w:val="007B0A8A"/>
    <w:pPr>
      <w:ind w:left="720"/>
      <w:contextualSpacing/>
    </w:pPr>
  </w:style>
  <w:style w:type="paragraph" w:customStyle="1" w:styleId="12DaftarPustaka">
    <w:name w:val="12 Daftar Pustaka"/>
    <w:basedOn w:val="11isi"/>
    <w:link w:val="12DaftarPustakaChar"/>
    <w:qFormat/>
    <w:rsid w:val="00326278"/>
    <w:pPr>
      <w:ind w:left="567" w:hanging="567"/>
    </w:pPr>
  </w:style>
  <w:style w:type="character" w:customStyle="1" w:styleId="12DaftarPustakaChar">
    <w:name w:val="12 Daftar Pustaka Char"/>
    <w:basedOn w:val="11isiChar"/>
    <w:link w:val="12DaftarPustaka"/>
    <w:rsid w:val="00326278"/>
    <w:rPr>
      <w:rFonts w:ascii="Times New Roman" w:hAnsi="Times New Roman" w:cs="Times New Roman"/>
      <w:szCs w:val="24"/>
    </w:rPr>
  </w:style>
  <w:style w:type="paragraph" w:styleId="FootnoteText">
    <w:name w:val="footnote text"/>
    <w:aliases w:val="Char Char,Char Char Char,Char, Char Char, Char,f_Footnote"/>
    <w:basedOn w:val="Normal"/>
    <w:link w:val="FootnoteTextChar"/>
    <w:uiPriority w:val="99"/>
    <w:unhideWhenUsed/>
    <w:rsid w:val="00F403CF"/>
    <w:rPr>
      <w:sz w:val="20"/>
      <w:szCs w:val="20"/>
      <w:lang w:val="id-ID"/>
    </w:rPr>
  </w:style>
  <w:style w:type="character" w:customStyle="1" w:styleId="FootnoteTextChar">
    <w:name w:val="Footnote Text Char"/>
    <w:aliases w:val="Char Char Char1,Char Char Char Char,Char Char1, Char Char Char, Char Char1,f_Footnote Char"/>
    <w:basedOn w:val="DefaultParagraphFont"/>
    <w:link w:val="FootnoteText"/>
    <w:uiPriority w:val="99"/>
    <w:rsid w:val="00F403CF"/>
    <w:rPr>
      <w:sz w:val="20"/>
      <w:szCs w:val="20"/>
    </w:rPr>
  </w:style>
  <w:style w:type="character" w:styleId="FootnoteReference">
    <w:name w:val="footnote reference"/>
    <w:basedOn w:val="DefaultParagraphFont"/>
    <w:unhideWhenUsed/>
    <w:rsid w:val="00F403CF"/>
    <w:rPr>
      <w:vertAlign w:val="superscript"/>
    </w:rPr>
  </w:style>
  <w:style w:type="paragraph" w:styleId="Title">
    <w:name w:val="Title"/>
    <w:basedOn w:val="Normal"/>
    <w:link w:val="TitleChar"/>
    <w:qFormat/>
    <w:rsid w:val="00F403CF"/>
    <w:pPr>
      <w:jc w:val="center"/>
    </w:pPr>
    <w:rPr>
      <w:b/>
      <w:sz w:val="32"/>
      <w:lang w:val="es-ES"/>
    </w:rPr>
  </w:style>
  <w:style w:type="character" w:customStyle="1" w:styleId="TitleChar">
    <w:name w:val="Title Char"/>
    <w:basedOn w:val="DefaultParagraphFont"/>
    <w:link w:val="Title"/>
    <w:rsid w:val="00F403CF"/>
    <w:rPr>
      <w:rFonts w:ascii="Times New Roman" w:eastAsia="Times New Roman" w:hAnsi="Times New Roman" w:cs="Times New Roman"/>
      <w:b/>
      <w:sz w:val="32"/>
      <w:szCs w:val="24"/>
      <w:lang w:val="es-ES"/>
    </w:rPr>
  </w:style>
  <w:style w:type="table" w:styleId="TableGrid">
    <w:name w:val="Table Grid"/>
    <w:basedOn w:val="TableNormal"/>
    <w:uiPriority w:val="39"/>
    <w:rsid w:val="00F403CF"/>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F403CF"/>
    <w:rPr>
      <w:color w:val="808080"/>
    </w:rPr>
  </w:style>
  <w:style w:type="character" w:customStyle="1" w:styleId="apple-tab-span">
    <w:name w:val="apple-tab-span"/>
    <w:basedOn w:val="DefaultParagraphFont"/>
    <w:rsid w:val="00F403CF"/>
  </w:style>
  <w:style w:type="character" w:customStyle="1" w:styleId="ListParagraphChar">
    <w:name w:val="List Paragraph Char"/>
    <w:aliases w:val="Body of text Char,List Paragraph1 Char,arab Char"/>
    <w:link w:val="ListParagraph"/>
    <w:uiPriority w:val="34"/>
    <w:locked/>
    <w:rsid w:val="00F403CF"/>
    <w:rPr>
      <w:lang w:val="en-US"/>
    </w:rPr>
  </w:style>
  <w:style w:type="paragraph" w:styleId="BalloonText">
    <w:name w:val="Balloon Text"/>
    <w:basedOn w:val="Normal"/>
    <w:link w:val="BalloonTextChar"/>
    <w:uiPriority w:val="99"/>
    <w:semiHidden/>
    <w:unhideWhenUsed/>
    <w:rsid w:val="00F403CF"/>
    <w:rPr>
      <w:rFonts w:ascii="Tahoma" w:hAnsi="Tahoma" w:cs="Tahoma"/>
      <w:sz w:val="16"/>
      <w:szCs w:val="16"/>
      <w:lang w:val="id-ID"/>
    </w:rPr>
  </w:style>
  <w:style w:type="character" w:customStyle="1" w:styleId="BalloonTextChar">
    <w:name w:val="Balloon Text Char"/>
    <w:basedOn w:val="DefaultParagraphFont"/>
    <w:link w:val="BalloonText"/>
    <w:uiPriority w:val="99"/>
    <w:semiHidden/>
    <w:rsid w:val="00F403CF"/>
    <w:rPr>
      <w:rFonts w:ascii="Tahoma" w:hAnsi="Tahoma" w:cs="Tahoma"/>
      <w:sz w:val="16"/>
      <w:szCs w:val="16"/>
    </w:rPr>
  </w:style>
  <w:style w:type="character" w:styleId="CommentReference">
    <w:name w:val="annotation reference"/>
    <w:basedOn w:val="DefaultParagraphFont"/>
    <w:uiPriority w:val="99"/>
    <w:semiHidden/>
    <w:unhideWhenUsed/>
    <w:rsid w:val="00F403CF"/>
    <w:rPr>
      <w:sz w:val="16"/>
      <w:szCs w:val="16"/>
    </w:rPr>
  </w:style>
  <w:style w:type="paragraph" w:styleId="CommentText">
    <w:name w:val="annotation text"/>
    <w:basedOn w:val="Normal"/>
    <w:link w:val="CommentTextChar"/>
    <w:uiPriority w:val="99"/>
    <w:semiHidden/>
    <w:unhideWhenUsed/>
    <w:rsid w:val="00F403CF"/>
    <w:pPr>
      <w:spacing w:after="160"/>
    </w:pPr>
    <w:rPr>
      <w:sz w:val="20"/>
      <w:szCs w:val="20"/>
      <w:lang w:val="id-ID"/>
    </w:rPr>
  </w:style>
  <w:style w:type="character" w:customStyle="1" w:styleId="CommentTextChar">
    <w:name w:val="Comment Text Char"/>
    <w:basedOn w:val="DefaultParagraphFont"/>
    <w:link w:val="CommentText"/>
    <w:uiPriority w:val="99"/>
    <w:semiHidden/>
    <w:rsid w:val="00F403CF"/>
    <w:rPr>
      <w:sz w:val="20"/>
      <w:szCs w:val="20"/>
    </w:rPr>
  </w:style>
  <w:style w:type="paragraph" w:styleId="CommentSubject">
    <w:name w:val="annotation subject"/>
    <w:basedOn w:val="CommentText"/>
    <w:next w:val="CommentText"/>
    <w:link w:val="CommentSubjectChar"/>
    <w:uiPriority w:val="99"/>
    <w:semiHidden/>
    <w:unhideWhenUsed/>
    <w:rsid w:val="00F403CF"/>
    <w:rPr>
      <w:b/>
      <w:bCs/>
    </w:rPr>
  </w:style>
  <w:style w:type="character" w:customStyle="1" w:styleId="CommentSubjectChar">
    <w:name w:val="Comment Subject Char"/>
    <w:basedOn w:val="CommentTextChar"/>
    <w:link w:val="CommentSubject"/>
    <w:uiPriority w:val="99"/>
    <w:semiHidden/>
    <w:rsid w:val="00F403CF"/>
    <w:rPr>
      <w:b/>
      <w:bCs/>
      <w:sz w:val="20"/>
      <w:szCs w:val="20"/>
    </w:rPr>
  </w:style>
  <w:style w:type="paragraph" w:customStyle="1" w:styleId="13Tabel">
    <w:name w:val="13 Tabel"/>
    <w:basedOn w:val="11isi"/>
    <w:link w:val="13TabelChar"/>
    <w:qFormat/>
    <w:rsid w:val="00850168"/>
    <w:pPr>
      <w:framePr w:hSpace="180" w:wrap="around" w:vAnchor="text" w:hAnchor="margin" w:y="267"/>
      <w:spacing w:line="240" w:lineRule="auto"/>
      <w:ind w:firstLine="0"/>
    </w:pPr>
    <w:rPr>
      <w:sz w:val="16"/>
    </w:rPr>
  </w:style>
  <w:style w:type="character" w:customStyle="1" w:styleId="13TabelChar">
    <w:name w:val="13 Tabel Char"/>
    <w:basedOn w:val="11isiChar"/>
    <w:link w:val="13Tabel"/>
    <w:rsid w:val="00850168"/>
    <w:rPr>
      <w:rFonts w:ascii="Times New Roman" w:hAnsi="Times New Roman" w:cs="Times New Roman"/>
      <w:sz w:val="16"/>
      <w:szCs w:val="24"/>
    </w:rPr>
  </w:style>
  <w:style w:type="paragraph" w:customStyle="1" w:styleId="14hip">
    <w:name w:val="14 hip"/>
    <w:basedOn w:val="11isi"/>
    <w:link w:val="14hipChar"/>
    <w:qFormat/>
    <w:rsid w:val="00C632E2"/>
    <w:pPr>
      <w:ind w:left="426" w:hanging="426"/>
    </w:pPr>
  </w:style>
  <w:style w:type="character" w:customStyle="1" w:styleId="14hipChar">
    <w:name w:val="14 hip Char"/>
    <w:basedOn w:val="11isiChar"/>
    <w:link w:val="14hip"/>
    <w:rsid w:val="00C632E2"/>
    <w:rPr>
      <w:rFonts w:ascii="Times New Roman" w:hAnsi="Times New Roman" w:cs="Times New Roman"/>
      <w:szCs w:val="24"/>
    </w:rPr>
  </w:style>
  <w:style w:type="character" w:styleId="UnresolvedMention">
    <w:name w:val="Unresolved Mention"/>
    <w:basedOn w:val="DefaultParagraphFont"/>
    <w:uiPriority w:val="99"/>
    <w:semiHidden/>
    <w:unhideWhenUsed/>
    <w:rsid w:val="00713B11"/>
    <w:rPr>
      <w:color w:val="605E5C"/>
      <w:shd w:val="clear" w:color="auto" w:fill="E1DFDD"/>
    </w:rPr>
  </w:style>
  <w:style w:type="paragraph" w:styleId="BodyTextIndent">
    <w:name w:val="Body Text Indent"/>
    <w:basedOn w:val="Normal"/>
    <w:link w:val="BodyTextIndentChar"/>
    <w:unhideWhenUsed/>
    <w:rsid w:val="00E60965"/>
    <w:pPr>
      <w:spacing w:after="120" w:line="360" w:lineRule="auto"/>
      <w:ind w:left="283"/>
      <w:jc w:val="both"/>
    </w:pPr>
    <w:rPr>
      <w:rFonts w:ascii="Calibri" w:eastAsia="Calibri" w:hAnsi="Calibri"/>
      <w:noProof/>
    </w:rPr>
  </w:style>
  <w:style w:type="character" w:customStyle="1" w:styleId="BodyTextIndentChar">
    <w:name w:val="Body Text Indent Char"/>
    <w:basedOn w:val="DefaultParagraphFont"/>
    <w:link w:val="BodyTextIndent"/>
    <w:rsid w:val="00E60965"/>
    <w:rPr>
      <w:rFonts w:ascii="Calibri" w:eastAsia="Calibri" w:hAnsi="Calibri" w:cs="Times New Roman"/>
      <w:noProof/>
      <w:lang w:val="en-US"/>
    </w:rPr>
  </w:style>
  <w:style w:type="paragraph" w:styleId="BodyText2">
    <w:name w:val="Body Text 2"/>
    <w:basedOn w:val="Normal"/>
    <w:link w:val="BodyText2Char"/>
    <w:uiPriority w:val="99"/>
    <w:unhideWhenUsed/>
    <w:rsid w:val="00E60965"/>
    <w:pPr>
      <w:spacing w:after="120" w:line="480" w:lineRule="auto"/>
    </w:pPr>
  </w:style>
  <w:style w:type="character" w:customStyle="1" w:styleId="BodyText2Char">
    <w:name w:val="Body Text 2 Char"/>
    <w:basedOn w:val="DefaultParagraphFont"/>
    <w:link w:val="BodyText2"/>
    <w:uiPriority w:val="99"/>
    <w:rsid w:val="00E60965"/>
    <w:rPr>
      <w:lang w:val="en-US"/>
    </w:rPr>
  </w:style>
  <w:style w:type="paragraph" w:customStyle="1" w:styleId="Default">
    <w:name w:val="Default"/>
    <w:rsid w:val="00E60965"/>
    <w:pPr>
      <w:autoSpaceDE w:val="0"/>
      <w:autoSpaceDN w:val="0"/>
      <w:adjustRightInd w:val="0"/>
      <w:spacing w:after="0" w:line="240" w:lineRule="auto"/>
    </w:pPr>
    <w:rPr>
      <w:rFonts w:ascii="Footlight MT Light" w:eastAsia="Times New Roman" w:hAnsi="Footlight MT Light" w:cs="Footlight MT Light"/>
      <w:color w:val="000000"/>
      <w:sz w:val="24"/>
      <w:szCs w:val="24"/>
    </w:rPr>
  </w:style>
  <w:style w:type="paragraph" w:styleId="EndnoteText">
    <w:name w:val="endnote text"/>
    <w:basedOn w:val="Normal"/>
    <w:link w:val="EndnoteTextChar"/>
    <w:uiPriority w:val="99"/>
    <w:semiHidden/>
    <w:unhideWhenUsed/>
    <w:rsid w:val="00E60965"/>
    <w:rPr>
      <w:sz w:val="20"/>
      <w:szCs w:val="20"/>
    </w:rPr>
  </w:style>
  <w:style w:type="character" w:customStyle="1" w:styleId="EndnoteTextChar">
    <w:name w:val="Endnote Text Char"/>
    <w:basedOn w:val="DefaultParagraphFont"/>
    <w:link w:val="EndnoteText"/>
    <w:uiPriority w:val="99"/>
    <w:semiHidden/>
    <w:rsid w:val="00E60965"/>
    <w:rPr>
      <w:sz w:val="20"/>
      <w:szCs w:val="20"/>
      <w:lang w:val="en-US"/>
    </w:rPr>
  </w:style>
  <w:style w:type="character" w:styleId="EndnoteReference">
    <w:name w:val="endnote reference"/>
    <w:basedOn w:val="DefaultParagraphFont"/>
    <w:uiPriority w:val="99"/>
    <w:semiHidden/>
    <w:unhideWhenUsed/>
    <w:rsid w:val="00E60965"/>
    <w:rPr>
      <w:vertAlign w:val="superscript"/>
    </w:rPr>
  </w:style>
  <w:style w:type="table" w:customStyle="1" w:styleId="LightShading1">
    <w:name w:val="Light Shading1"/>
    <w:basedOn w:val="TableNormal"/>
    <w:uiPriority w:val="60"/>
    <w:rsid w:val="001A7AF8"/>
    <w:pPr>
      <w:spacing w:after="0" w:line="240" w:lineRule="auto"/>
      <w:jc w:val="center"/>
    </w:pPr>
    <w:rPr>
      <w:color w:val="000000" w:themeColor="text1" w:themeShade="BF"/>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ibliography">
    <w:name w:val="Bibliography"/>
    <w:basedOn w:val="Normal"/>
    <w:next w:val="Normal"/>
    <w:uiPriority w:val="37"/>
    <w:unhideWhenUsed/>
    <w:rsid w:val="001F6D9A"/>
    <w:pPr>
      <w:spacing w:line="480" w:lineRule="auto"/>
      <w:ind w:left="720" w:hanging="720"/>
    </w:pPr>
    <w:rPr>
      <w:lang w:val="id-ID"/>
    </w:rPr>
  </w:style>
  <w:style w:type="character" w:styleId="FollowedHyperlink">
    <w:name w:val="FollowedHyperlink"/>
    <w:basedOn w:val="DefaultParagraphFont"/>
    <w:uiPriority w:val="99"/>
    <w:semiHidden/>
    <w:unhideWhenUsed/>
    <w:rsid w:val="007B1257"/>
    <w:rPr>
      <w:color w:val="954F72" w:themeColor="followedHyperlink"/>
      <w:u w:val="single"/>
    </w:rPr>
  </w:style>
  <w:style w:type="paragraph" w:styleId="BodyText">
    <w:name w:val="Body Text"/>
    <w:basedOn w:val="Normal"/>
    <w:link w:val="BodyTextChar"/>
    <w:uiPriority w:val="99"/>
    <w:semiHidden/>
    <w:unhideWhenUsed/>
    <w:rsid w:val="003A5B70"/>
    <w:pPr>
      <w:spacing w:after="120"/>
    </w:pPr>
  </w:style>
  <w:style w:type="character" w:customStyle="1" w:styleId="BodyTextChar">
    <w:name w:val="Body Text Char"/>
    <w:basedOn w:val="DefaultParagraphFont"/>
    <w:link w:val="BodyText"/>
    <w:uiPriority w:val="99"/>
    <w:semiHidden/>
    <w:rsid w:val="003A5B70"/>
    <w:rPr>
      <w:rFonts w:ascii="Times New Roman" w:eastAsia="Times New Roman" w:hAnsi="Times New Roman" w:cs="Times New Roman"/>
      <w:sz w:val="24"/>
      <w:szCs w:val="24"/>
      <w:lang w:val="en-US"/>
    </w:rPr>
  </w:style>
  <w:style w:type="character" w:customStyle="1" w:styleId="markedcontent">
    <w:name w:val="markedcontent"/>
    <w:basedOn w:val="DefaultParagraphFont"/>
    <w:rsid w:val="00E725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352528">
      <w:bodyDiv w:val="1"/>
      <w:marLeft w:val="0"/>
      <w:marRight w:val="0"/>
      <w:marTop w:val="0"/>
      <w:marBottom w:val="0"/>
      <w:divBdr>
        <w:top w:val="none" w:sz="0" w:space="0" w:color="auto"/>
        <w:left w:val="none" w:sz="0" w:space="0" w:color="auto"/>
        <w:bottom w:val="none" w:sz="0" w:space="0" w:color="auto"/>
        <w:right w:val="none" w:sz="0" w:space="0" w:color="auto"/>
      </w:divBdr>
    </w:div>
    <w:div w:id="557665719">
      <w:bodyDiv w:val="1"/>
      <w:marLeft w:val="0"/>
      <w:marRight w:val="0"/>
      <w:marTop w:val="0"/>
      <w:marBottom w:val="0"/>
      <w:divBdr>
        <w:top w:val="none" w:sz="0" w:space="0" w:color="auto"/>
        <w:left w:val="none" w:sz="0" w:space="0" w:color="auto"/>
        <w:bottom w:val="none" w:sz="0" w:space="0" w:color="auto"/>
        <w:right w:val="none" w:sz="0" w:space="0" w:color="auto"/>
      </w:divBdr>
    </w:div>
    <w:div w:id="1366520710">
      <w:bodyDiv w:val="1"/>
      <w:marLeft w:val="0"/>
      <w:marRight w:val="0"/>
      <w:marTop w:val="0"/>
      <w:marBottom w:val="0"/>
      <w:divBdr>
        <w:top w:val="none" w:sz="0" w:space="0" w:color="auto"/>
        <w:left w:val="none" w:sz="0" w:space="0" w:color="auto"/>
        <w:bottom w:val="none" w:sz="0" w:space="0" w:color="auto"/>
        <w:right w:val="none" w:sz="0" w:space="0" w:color="auto"/>
      </w:divBdr>
      <w:divsChild>
        <w:div w:id="2145852894">
          <w:marLeft w:val="0"/>
          <w:marRight w:val="0"/>
          <w:marTop w:val="0"/>
          <w:marBottom w:val="0"/>
          <w:divBdr>
            <w:top w:val="none" w:sz="0" w:space="0" w:color="auto"/>
            <w:left w:val="none" w:sz="0" w:space="0" w:color="auto"/>
            <w:bottom w:val="none" w:sz="0" w:space="0" w:color="auto"/>
            <w:right w:val="none" w:sz="0" w:space="0" w:color="auto"/>
          </w:divBdr>
          <w:divsChild>
            <w:div w:id="1824082519">
              <w:marLeft w:val="0"/>
              <w:marRight w:val="0"/>
              <w:marTop w:val="0"/>
              <w:marBottom w:val="0"/>
              <w:divBdr>
                <w:top w:val="none" w:sz="0" w:space="0" w:color="auto"/>
                <w:left w:val="none" w:sz="0" w:space="0" w:color="auto"/>
                <w:bottom w:val="none" w:sz="0" w:space="0" w:color="auto"/>
                <w:right w:val="none" w:sz="0" w:space="0" w:color="auto"/>
              </w:divBdr>
              <w:divsChild>
                <w:div w:id="67954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inggolanalon1008@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B8351D-6278-2D43-B41D-C1BEB9D6A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4842</Words>
  <Characters>25666</Characters>
  <Application>Microsoft Office Word</Application>
  <DocSecurity>0</DocSecurity>
  <Lines>1166</Lines>
  <Paragraphs>412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Heydemans, et. al.</dc:subject>
  <dc:creator>Abu Muslim</dc:creator>
  <cp:keywords/>
  <dc:description/>
  <cp:lastModifiedBy>Alon Mandimpu Nainggolan</cp:lastModifiedBy>
  <cp:revision>62</cp:revision>
  <cp:lastPrinted>2019-06-12T04:56:00Z</cp:lastPrinted>
  <dcterms:created xsi:type="dcterms:W3CDTF">2023-07-28T02:15:00Z</dcterms:created>
  <dcterms:modified xsi:type="dcterms:W3CDTF">2023-07-31T14:16:00Z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b40912aa3b6504956f1b922dc613864785d609ba60ecbeb61f2e054c5d1d33c6</vt:lpwstr>
  </property>
</Properties>
</file>